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B0" w:rsidRDefault="005D4685" w:rsidP="00940A5B">
      <w:pPr>
        <w:jc w:val="center"/>
      </w:pPr>
      <w:r w:rsidRPr="005D4685">
        <w:rPr>
          <w:noProof/>
        </w:rPr>
        <w:drawing>
          <wp:inline distT="0" distB="0" distL="0" distR="0">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rsidR="00777582" w:rsidRPr="00777582" w:rsidRDefault="00213BE1" w:rsidP="00AA68B0">
      <w:pPr>
        <w:spacing w:after="0" w:line="240" w:lineRule="auto"/>
        <w:jc w:val="center"/>
        <w:rPr>
          <w:rFonts w:ascii="Arial" w:hAnsi="Arial" w:cs="Arial"/>
          <w:b/>
          <w:sz w:val="24"/>
          <w:szCs w:val="24"/>
        </w:rPr>
      </w:pPr>
      <w:r>
        <w:rPr>
          <w:rFonts w:ascii="Arial" w:hAnsi="Arial" w:cs="Arial"/>
          <w:b/>
          <w:sz w:val="24"/>
          <w:szCs w:val="24"/>
        </w:rPr>
        <w:t xml:space="preserve">Maryland </w:t>
      </w:r>
      <w:r w:rsidR="00940A5B" w:rsidRPr="00777582">
        <w:rPr>
          <w:rFonts w:ascii="Arial" w:hAnsi="Arial" w:cs="Arial"/>
          <w:b/>
          <w:sz w:val="24"/>
          <w:szCs w:val="24"/>
        </w:rPr>
        <w:t xml:space="preserve">Medical Cannabis Commission </w:t>
      </w:r>
    </w:p>
    <w:p w:rsidR="00940A5B" w:rsidRPr="00777582" w:rsidRDefault="00940A5B" w:rsidP="00AA68B0">
      <w:pPr>
        <w:spacing w:after="0" w:line="240" w:lineRule="auto"/>
        <w:jc w:val="center"/>
        <w:rPr>
          <w:rFonts w:ascii="Arial" w:hAnsi="Arial" w:cs="Arial"/>
          <w:sz w:val="24"/>
          <w:szCs w:val="24"/>
        </w:rPr>
      </w:pPr>
      <w:r w:rsidRPr="00777582">
        <w:rPr>
          <w:rFonts w:ascii="Arial" w:hAnsi="Arial" w:cs="Arial"/>
          <w:b/>
          <w:sz w:val="24"/>
          <w:szCs w:val="24"/>
        </w:rPr>
        <w:t>Meeting</w:t>
      </w:r>
      <w:r w:rsidR="00777582" w:rsidRPr="00777582">
        <w:rPr>
          <w:rFonts w:ascii="Arial" w:hAnsi="Arial" w:cs="Arial"/>
          <w:b/>
          <w:sz w:val="24"/>
          <w:szCs w:val="24"/>
        </w:rPr>
        <w:t xml:space="preserve"> Minutes</w:t>
      </w:r>
    </w:p>
    <w:p w:rsidR="00940A5B" w:rsidRPr="00213BE1" w:rsidRDefault="00836A1D" w:rsidP="00213BE1">
      <w:pPr>
        <w:spacing w:after="0" w:line="240" w:lineRule="auto"/>
        <w:jc w:val="center"/>
        <w:rPr>
          <w:rFonts w:ascii="Arial" w:hAnsi="Arial" w:cs="Arial"/>
          <w:b/>
          <w:sz w:val="24"/>
          <w:szCs w:val="24"/>
        </w:rPr>
      </w:pPr>
      <w:r>
        <w:rPr>
          <w:rFonts w:ascii="Arial" w:hAnsi="Arial" w:cs="Arial"/>
          <w:b/>
          <w:sz w:val="24"/>
          <w:szCs w:val="24"/>
        </w:rPr>
        <w:t xml:space="preserve">October </w:t>
      </w:r>
      <w:r w:rsidR="00D03F46">
        <w:rPr>
          <w:rFonts w:ascii="Arial" w:hAnsi="Arial" w:cs="Arial"/>
          <w:b/>
          <w:sz w:val="24"/>
          <w:szCs w:val="24"/>
        </w:rPr>
        <w:t>2</w:t>
      </w:r>
      <w:r>
        <w:rPr>
          <w:rFonts w:ascii="Arial" w:hAnsi="Arial" w:cs="Arial"/>
          <w:b/>
          <w:sz w:val="24"/>
          <w:szCs w:val="24"/>
        </w:rPr>
        <w:t>3</w:t>
      </w:r>
      <w:r w:rsidR="005F3966">
        <w:rPr>
          <w:rFonts w:ascii="Arial" w:hAnsi="Arial" w:cs="Arial"/>
          <w:b/>
          <w:sz w:val="24"/>
          <w:szCs w:val="24"/>
        </w:rPr>
        <w:t>, 2017</w:t>
      </w:r>
    </w:p>
    <w:p w:rsidR="00777582" w:rsidRDefault="00D03F46" w:rsidP="00940A5B">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1</w:t>
      </w:r>
      <w:r w:rsidR="003608D0">
        <w:rPr>
          <w:rFonts w:ascii="Arial" w:hAnsi="Arial" w:cs="Arial"/>
          <w:b/>
          <w:color w:val="333333"/>
        </w:rPr>
        <w:t>:00</w:t>
      </w:r>
      <w:r w:rsidR="00777582" w:rsidRPr="00777582">
        <w:rPr>
          <w:rFonts w:ascii="Arial" w:hAnsi="Arial" w:cs="Arial"/>
          <w:b/>
          <w:color w:val="333333"/>
        </w:rPr>
        <w:t xml:space="preserve"> pm</w:t>
      </w:r>
    </w:p>
    <w:p w:rsidR="00D03F46" w:rsidRPr="00D03F46" w:rsidRDefault="00D03F46" w:rsidP="00D03F46">
      <w:pPr>
        <w:pStyle w:val="NormalWeb"/>
        <w:shd w:val="clear" w:color="auto" w:fill="FFFFFF"/>
        <w:spacing w:before="0" w:beforeAutospacing="0" w:after="0" w:afterAutospacing="0" w:line="276" w:lineRule="auto"/>
        <w:jc w:val="center"/>
        <w:rPr>
          <w:rFonts w:ascii="Arial" w:hAnsi="Arial" w:cs="Arial"/>
          <w:bCs/>
          <w:shd w:val="clear" w:color="auto" w:fill="FFFFFF"/>
        </w:rPr>
      </w:pPr>
      <w:r w:rsidRPr="00D03F46">
        <w:rPr>
          <w:rFonts w:ascii="Arial" w:hAnsi="Arial" w:cs="Arial"/>
          <w:bCs/>
          <w:shd w:val="clear" w:color="auto" w:fill="FFFFFF"/>
        </w:rPr>
        <w:t>Department of Legislative Services Building</w:t>
      </w:r>
    </w:p>
    <w:p w:rsidR="00D03F46" w:rsidRPr="00D03F46" w:rsidRDefault="00D03F46" w:rsidP="00D03F46">
      <w:pPr>
        <w:pStyle w:val="NormalWeb"/>
        <w:shd w:val="clear" w:color="auto" w:fill="FFFFFF"/>
        <w:spacing w:before="0" w:beforeAutospacing="0" w:after="0" w:afterAutospacing="0" w:line="276" w:lineRule="auto"/>
        <w:jc w:val="center"/>
        <w:rPr>
          <w:rFonts w:ascii="Arial" w:hAnsi="Arial" w:cs="Arial"/>
          <w:bCs/>
          <w:shd w:val="clear" w:color="auto" w:fill="FFFFFF"/>
        </w:rPr>
      </w:pPr>
      <w:r w:rsidRPr="00D03F46">
        <w:rPr>
          <w:rFonts w:ascii="Arial" w:hAnsi="Arial" w:cs="Arial"/>
          <w:bCs/>
          <w:shd w:val="clear" w:color="auto" w:fill="FFFFFF"/>
        </w:rPr>
        <w:t>Joint Hearing Room</w:t>
      </w:r>
    </w:p>
    <w:p w:rsidR="00D03F46" w:rsidRPr="00D03F46" w:rsidRDefault="00D03F46" w:rsidP="00D03F46">
      <w:pPr>
        <w:pStyle w:val="NormalWeb"/>
        <w:shd w:val="clear" w:color="auto" w:fill="FFFFFF"/>
        <w:spacing w:before="0" w:beforeAutospacing="0" w:after="0" w:afterAutospacing="0" w:line="276" w:lineRule="auto"/>
        <w:jc w:val="center"/>
        <w:rPr>
          <w:rFonts w:ascii="Arial" w:hAnsi="Arial" w:cs="Arial"/>
        </w:rPr>
      </w:pPr>
      <w:r w:rsidRPr="00D03F46">
        <w:rPr>
          <w:rFonts w:ascii="Arial" w:hAnsi="Arial" w:cs="Arial"/>
        </w:rPr>
        <w:t>90 State Circle</w:t>
      </w:r>
    </w:p>
    <w:p w:rsidR="00D03F46" w:rsidRPr="00D03F46" w:rsidRDefault="00D03F46" w:rsidP="00D03F46">
      <w:pPr>
        <w:pStyle w:val="NormalWeb"/>
        <w:shd w:val="clear" w:color="auto" w:fill="FFFFFF"/>
        <w:spacing w:before="0" w:beforeAutospacing="0" w:after="0" w:afterAutospacing="0" w:line="276" w:lineRule="auto"/>
        <w:jc w:val="center"/>
        <w:rPr>
          <w:rFonts w:ascii="Arial" w:hAnsi="Arial" w:cs="Arial"/>
        </w:rPr>
      </w:pPr>
      <w:r w:rsidRPr="00D03F46">
        <w:rPr>
          <w:rFonts w:ascii="Arial" w:hAnsi="Arial" w:cs="Arial"/>
        </w:rPr>
        <w:t>Annapolis, Maryland 21401</w:t>
      </w:r>
    </w:p>
    <w:p w:rsidR="001D3884" w:rsidRPr="001D3884" w:rsidRDefault="001D3884" w:rsidP="00940A5B">
      <w:pPr>
        <w:pStyle w:val="NormalWeb"/>
        <w:shd w:val="clear" w:color="auto" w:fill="FFFFFF"/>
        <w:spacing w:before="0" w:beforeAutospacing="0" w:after="0" w:afterAutospacing="0" w:line="300" w:lineRule="atLeast"/>
        <w:jc w:val="center"/>
        <w:rPr>
          <w:rFonts w:ascii="Arial" w:hAnsi="Arial" w:cs="Arial"/>
        </w:rPr>
      </w:pPr>
    </w:p>
    <w:p w:rsidR="003326C7" w:rsidRPr="003326C7" w:rsidRDefault="003326C7" w:rsidP="00940A5B">
      <w:pPr>
        <w:pStyle w:val="NormalWeb"/>
        <w:shd w:val="clear" w:color="auto" w:fill="FFFFFF"/>
        <w:spacing w:before="0" w:beforeAutospacing="0" w:after="0" w:afterAutospacing="0" w:line="300" w:lineRule="atLeast"/>
        <w:jc w:val="center"/>
        <w:rPr>
          <w:rFonts w:ascii="Arial" w:hAnsi="Arial" w:cs="Arial"/>
          <w:b/>
          <w:color w:val="FF0000"/>
        </w:rPr>
      </w:pPr>
    </w:p>
    <w:p w:rsidR="00777582" w:rsidRPr="00177F91" w:rsidRDefault="00777582" w:rsidP="00777582">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Commissioners Present:</w:t>
      </w:r>
    </w:p>
    <w:p w:rsidR="005F3966" w:rsidRPr="00177F91" w:rsidRDefault="00F133E6"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Brian Lopez (Chairman)</w:t>
      </w:r>
    </w:p>
    <w:p w:rsidR="00F133E6" w:rsidRPr="00177F91" w:rsidRDefault="00F133E6"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J. Charles Smith (Vice Chairman)</w:t>
      </w:r>
    </w:p>
    <w:p w:rsidR="00F133E6" w:rsidRPr="00177F91" w:rsidRDefault="00F133E6"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James Pyles</w:t>
      </w:r>
    </w:p>
    <w:p w:rsidR="00D03F46" w:rsidRPr="00177F91" w:rsidRDefault="00D03F46" w:rsidP="00D03F46">
      <w:pPr>
        <w:pStyle w:val="NormalWeb"/>
        <w:shd w:val="clear" w:color="auto" w:fill="FFFFFF"/>
        <w:spacing w:before="0" w:beforeAutospacing="0" w:after="0" w:afterAutospacing="0" w:line="300" w:lineRule="atLeast"/>
        <w:rPr>
          <w:rFonts w:ascii="Arial" w:hAnsi="Arial" w:cs="Arial"/>
          <w:lang w:val="fr-FR"/>
        </w:rPr>
      </w:pPr>
      <w:r w:rsidRPr="00177F91">
        <w:rPr>
          <w:rFonts w:ascii="Arial" w:hAnsi="Arial" w:cs="Arial"/>
        </w:rPr>
        <w:t>Ehsan Abdeshahian</w:t>
      </w:r>
    </w:p>
    <w:p w:rsidR="00D03F46" w:rsidRPr="00177F91" w:rsidRDefault="00D03F46" w:rsidP="00D03F46">
      <w:pPr>
        <w:pStyle w:val="NormalWeb"/>
        <w:shd w:val="clear" w:color="auto" w:fill="FFFFFF"/>
        <w:spacing w:before="0" w:beforeAutospacing="0" w:after="0" w:afterAutospacing="0" w:line="300" w:lineRule="atLeast"/>
        <w:rPr>
          <w:rFonts w:ascii="Arial" w:hAnsi="Arial" w:cs="Arial"/>
          <w:lang w:val="fr-FR"/>
        </w:rPr>
      </w:pPr>
      <w:r w:rsidRPr="00177F91">
        <w:rPr>
          <w:rFonts w:ascii="Arial" w:hAnsi="Arial" w:cs="Arial"/>
          <w:lang w:val="fr-FR"/>
        </w:rPr>
        <w:t>Charles LoDico</w:t>
      </w:r>
    </w:p>
    <w:p w:rsidR="00D03F46" w:rsidRPr="00177F91" w:rsidRDefault="00D03F46" w:rsidP="00D03F46">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Barry Pope</w:t>
      </w:r>
    </w:p>
    <w:p w:rsidR="00D03F46" w:rsidRPr="00177F91" w:rsidRDefault="00D03F46" w:rsidP="00D85B5E">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Saundra Washington</w:t>
      </w:r>
    </w:p>
    <w:p w:rsidR="00D85B5E" w:rsidRPr="00177F91" w:rsidRDefault="00D85B5E" w:rsidP="00D85B5E">
      <w:pPr>
        <w:pStyle w:val="NormalWeb"/>
        <w:shd w:val="clear" w:color="auto" w:fill="FFFFFF"/>
        <w:spacing w:before="0" w:beforeAutospacing="0" w:after="0" w:afterAutospacing="0" w:line="300" w:lineRule="atLeast"/>
        <w:rPr>
          <w:rFonts w:ascii="Arial" w:hAnsi="Arial" w:cs="Arial"/>
        </w:rPr>
      </w:pPr>
    </w:p>
    <w:p w:rsidR="00D85B5E" w:rsidRPr="00177F91" w:rsidRDefault="00D85B5E" w:rsidP="00D85B5E">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Commissioners Present by Telephone:</w:t>
      </w:r>
    </w:p>
    <w:p w:rsidR="00D85B5E" w:rsidRPr="00177F91" w:rsidRDefault="00D85B5E" w:rsidP="00D85B5E">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Scott Welsh</w:t>
      </w:r>
    </w:p>
    <w:p w:rsidR="00D03F46" w:rsidRPr="00177F91" w:rsidRDefault="00D03F46" w:rsidP="00D03F46">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Alvin Davis</w:t>
      </w:r>
    </w:p>
    <w:p w:rsidR="005F3966" w:rsidRPr="00177F91" w:rsidRDefault="005F3966" w:rsidP="00777582">
      <w:pPr>
        <w:pStyle w:val="NormalWeb"/>
        <w:shd w:val="clear" w:color="auto" w:fill="FFFFFF"/>
        <w:spacing w:before="0" w:beforeAutospacing="0" w:after="0" w:afterAutospacing="0" w:line="300" w:lineRule="atLeast"/>
        <w:rPr>
          <w:rFonts w:ascii="Arial" w:hAnsi="Arial" w:cs="Arial"/>
        </w:rPr>
      </w:pPr>
    </w:p>
    <w:p w:rsidR="00743FDE" w:rsidRPr="00177F91" w:rsidRDefault="00836A1D" w:rsidP="00777582">
      <w:pPr>
        <w:pStyle w:val="NormalWeb"/>
        <w:shd w:val="clear" w:color="auto" w:fill="FFFFFF"/>
        <w:spacing w:before="0" w:beforeAutospacing="0" w:after="0" w:afterAutospacing="0" w:line="300" w:lineRule="atLeast"/>
        <w:rPr>
          <w:rFonts w:ascii="Arial" w:hAnsi="Arial" w:cs="Arial"/>
          <w:b/>
          <w:lang w:val="fr-FR"/>
        </w:rPr>
      </w:pPr>
      <w:r w:rsidRPr="00177F91">
        <w:rPr>
          <w:rFonts w:ascii="Arial" w:hAnsi="Arial" w:cs="Arial"/>
          <w:b/>
        </w:rPr>
        <w:t xml:space="preserve">Commissioners </w:t>
      </w:r>
      <w:r w:rsidRPr="00177F91">
        <w:rPr>
          <w:rFonts w:ascii="Arial" w:hAnsi="Arial" w:cs="Arial"/>
          <w:b/>
          <w:lang w:val="fr-FR"/>
        </w:rPr>
        <w:t>Absent:</w:t>
      </w:r>
    </w:p>
    <w:p w:rsidR="00D85B5E" w:rsidRPr="00177F91" w:rsidRDefault="00D85B5E" w:rsidP="00D85B5E">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Nancy Rosen-Cohen</w:t>
      </w:r>
    </w:p>
    <w:p w:rsidR="00F133E6" w:rsidRPr="00177F91" w:rsidRDefault="00F133E6"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lang w:val="fr-FR"/>
        </w:rPr>
        <w:t>Paul Davies</w:t>
      </w:r>
    </w:p>
    <w:p w:rsidR="00F133E6" w:rsidRPr="00177F91" w:rsidRDefault="00F133E6"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Rachel Rhodes</w:t>
      </w:r>
    </w:p>
    <w:p w:rsidR="00D03F46" w:rsidRPr="00177F91" w:rsidRDefault="00D03F46" w:rsidP="00D03F46">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John Gontrum</w:t>
      </w:r>
    </w:p>
    <w:p w:rsidR="00D03F46" w:rsidRPr="00177F91" w:rsidRDefault="00D03F46" w:rsidP="00D03F46">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Jeffrey Gahler</w:t>
      </w:r>
    </w:p>
    <w:p w:rsidR="00D03F46" w:rsidRPr="00177F91" w:rsidRDefault="00D03F46"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Jean Gilmor Marshall</w:t>
      </w:r>
    </w:p>
    <w:p w:rsidR="005F3966" w:rsidRPr="00177F91" w:rsidRDefault="005F3966" w:rsidP="00777582">
      <w:pPr>
        <w:pStyle w:val="NormalWeb"/>
        <w:shd w:val="clear" w:color="auto" w:fill="FFFFFF"/>
        <w:spacing w:before="0" w:beforeAutospacing="0" w:after="0" w:afterAutospacing="0" w:line="300" w:lineRule="atLeast"/>
        <w:rPr>
          <w:rFonts w:ascii="Arial" w:hAnsi="Arial" w:cs="Arial"/>
        </w:rPr>
      </w:pPr>
    </w:p>
    <w:p w:rsidR="00777582" w:rsidRPr="00177F91" w:rsidRDefault="005F3966" w:rsidP="00777582">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Staff Presen</w:t>
      </w:r>
      <w:r w:rsidR="00777582" w:rsidRPr="00177F91">
        <w:rPr>
          <w:rFonts w:ascii="Arial" w:hAnsi="Arial" w:cs="Arial"/>
          <w:b/>
        </w:rPr>
        <w:t>t:</w:t>
      </w:r>
    </w:p>
    <w:p w:rsidR="00777582" w:rsidRPr="00177F91" w:rsidRDefault="002B6D16"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Patrick Jameson</w:t>
      </w:r>
      <w:r w:rsidR="00743FDE" w:rsidRPr="00177F91">
        <w:rPr>
          <w:rFonts w:ascii="Arial" w:hAnsi="Arial" w:cs="Arial"/>
        </w:rPr>
        <w:t>, Executive Director</w:t>
      </w:r>
    </w:p>
    <w:p w:rsidR="002B6D16" w:rsidRPr="00177F91" w:rsidRDefault="00743FDE"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Mary-jo Mather, Director of Administration</w:t>
      </w:r>
    </w:p>
    <w:p w:rsidR="00177F91" w:rsidRPr="00177F91" w:rsidRDefault="00177F91" w:rsidP="00177F91">
      <w:pPr>
        <w:shd w:val="clear" w:color="auto" w:fill="FFFFFF"/>
        <w:spacing w:after="0" w:line="240" w:lineRule="auto"/>
        <w:rPr>
          <w:rFonts w:ascii="Arial" w:hAnsi="Arial" w:cs="Arial"/>
          <w:sz w:val="24"/>
          <w:szCs w:val="24"/>
        </w:rPr>
      </w:pPr>
      <w:r w:rsidRPr="00177F91">
        <w:rPr>
          <w:rFonts w:ascii="Arial" w:hAnsi="Arial" w:cs="Arial"/>
          <w:sz w:val="24"/>
          <w:szCs w:val="24"/>
        </w:rPr>
        <w:t>Heather Nelson, Assistant Attorney General</w:t>
      </w:r>
    </w:p>
    <w:p w:rsidR="00177F91" w:rsidRPr="00177F91" w:rsidRDefault="00177F91" w:rsidP="00177F91">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lastRenderedPageBreak/>
        <w:t>David Kloos Director, Bureau of Enforcement and Compliance</w:t>
      </w:r>
    </w:p>
    <w:p w:rsidR="00177F91" w:rsidRPr="00177F91" w:rsidRDefault="00177F91" w:rsidP="00177F91">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Lori Dodson, Director of Compliance for Independent Testing Laboratories</w:t>
      </w:r>
    </w:p>
    <w:p w:rsidR="00177F91" w:rsidRPr="00177F91" w:rsidRDefault="00177F91"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Fakiza Rahman, Quality Assurance Manager</w:t>
      </w:r>
    </w:p>
    <w:p w:rsidR="005F3E5F" w:rsidRPr="00177F91" w:rsidRDefault="005F3E5F" w:rsidP="005F3E5F">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Myesha McQueen, Administrative Specialist</w:t>
      </w:r>
    </w:p>
    <w:p w:rsidR="00F133E6" w:rsidRPr="00177F91" w:rsidRDefault="00F133E6" w:rsidP="008636C4">
      <w:pPr>
        <w:shd w:val="clear" w:color="auto" w:fill="FFFFFF"/>
        <w:spacing w:after="0" w:line="240" w:lineRule="auto"/>
        <w:rPr>
          <w:rFonts w:ascii="Arial" w:hAnsi="Arial" w:cs="Arial"/>
          <w:sz w:val="24"/>
          <w:szCs w:val="24"/>
        </w:rPr>
      </w:pPr>
      <w:r w:rsidRPr="00177F91">
        <w:rPr>
          <w:rFonts w:ascii="Arial" w:hAnsi="Arial" w:cs="Arial"/>
          <w:sz w:val="24"/>
          <w:szCs w:val="24"/>
        </w:rPr>
        <w:t>Kristen Shreves, Quality Assurance Specialist</w:t>
      </w:r>
    </w:p>
    <w:p w:rsidR="004C2C72" w:rsidRPr="00177F91" w:rsidRDefault="004C2C72" w:rsidP="00777582">
      <w:pPr>
        <w:pStyle w:val="NormalWeb"/>
        <w:shd w:val="clear" w:color="auto" w:fill="FFFFFF"/>
        <w:spacing w:before="0" w:beforeAutospacing="0" w:after="0" w:afterAutospacing="0" w:line="300" w:lineRule="atLeast"/>
        <w:rPr>
          <w:rFonts w:ascii="Arial" w:hAnsi="Arial" w:cs="Arial"/>
          <w:b/>
        </w:rPr>
      </w:pPr>
    </w:p>
    <w:p w:rsidR="00244DB3" w:rsidRPr="00177F91" w:rsidRDefault="00777582" w:rsidP="00244DB3">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CALL TO ORDER</w:t>
      </w:r>
    </w:p>
    <w:p w:rsidR="00244DB3" w:rsidRPr="00177F91" w:rsidRDefault="005F3966" w:rsidP="00244DB3">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Chairman Lopez</w:t>
      </w:r>
      <w:r w:rsidR="00496978" w:rsidRPr="00177F91">
        <w:rPr>
          <w:rFonts w:ascii="Arial" w:hAnsi="Arial" w:cs="Arial"/>
        </w:rPr>
        <w:t xml:space="preserve"> called the meeting t</w:t>
      </w:r>
      <w:r w:rsidR="00092E6E" w:rsidRPr="00177F91">
        <w:rPr>
          <w:rFonts w:ascii="Arial" w:hAnsi="Arial" w:cs="Arial"/>
        </w:rPr>
        <w:t xml:space="preserve">o order </w:t>
      </w:r>
      <w:r w:rsidRPr="00177F91">
        <w:rPr>
          <w:rFonts w:ascii="Arial" w:hAnsi="Arial" w:cs="Arial"/>
        </w:rPr>
        <w:t xml:space="preserve">at </w:t>
      </w:r>
      <w:r w:rsidR="00D03F46" w:rsidRPr="00177F91">
        <w:rPr>
          <w:rFonts w:ascii="Arial" w:hAnsi="Arial" w:cs="Arial"/>
        </w:rPr>
        <w:t>1:30</w:t>
      </w:r>
      <w:r w:rsidR="0004682E" w:rsidRPr="00177F91">
        <w:rPr>
          <w:rFonts w:ascii="Arial" w:hAnsi="Arial" w:cs="Arial"/>
        </w:rPr>
        <w:t xml:space="preserve"> pm and </w:t>
      </w:r>
      <w:r w:rsidR="00092E6E" w:rsidRPr="00177F91">
        <w:rPr>
          <w:rFonts w:ascii="Arial" w:hAnsi="Arial" w:cs="Arial"/>
        </w:rPr>
        <w:t>welcomed</w:t>
      </w:r>
      <w:r w:rsidR="00496978" w:rsidRPr="00177F91">
        <w:rPr>
          <w:rFonts w:ascii="Arial" w:hAnsi="Arial" w:cs="Arial"/>
        </w:rPr>
        <w:t xml:space="preserve"> the att</w:t>
      </w:r>
      <w:r w:rsidR="0004682E" w:rsidRPr="00177F91">
        <w:rPr>
          <w:rFonts w:ascii="Arial" w:hAnsi="Arial" w:cs="Arial"/>
        </w:rPr>
        <w:t>endees</w:t>
      </w:r>
      <w:r w:rsidR="002B6D16" w:rsidRPr="00177F91">
        <w:rPr>
          <w:rFonts w:ascii="Arial" w:hAnsi="Arial" w:cs="Arial"/>
        </w:rPr>
        <w:t>.</w:t>
      </w:r>
      <w:r w:rsidR="003608D0" w:rsidRPr="00177F91">
        <w:rPr>
          <w:rFonts w:ascii="Arial" w:hAnsi="Arial" w:cs="Arial"/>
        </w:rPr>
        <w:t xml:space="preserve"> </w:t>
      </w:r>
      <w:r w:rsidR="0004682E" w:rsidRPr="00177F91">
        <w:rPr>
          <w:rFonts w:ascii="Arial" w:hAnsi="Arial" w:cs="Arial"/>
        </w:rPr>
        <w:t xml:space="preserve"> </w:t>
      </w:r>
      <w:r w:rsidR="00FE4C4B">
        <w:rPr>
          <w:rFonts w:ascii="Arial" w:hAnsi="Arial" w:cs="Arial"/>
        </w:rPr>
        <w:t xml:space="preserve">The </w:t>
      </w:r>
      <w:r w:rsidR="00836A1D" w:rsidRPr="00177F91">
        <w:rPr>
          <w:rFonts w:ascii="Arial" w:hAnsi="Arial" w:cs="Arial"/>
        </w:rPr>
        <w:t>roll call</w:t>
      </w:r>
      <w:r w:rsidR="00FE4C4B">
        <w:rPr>
          <w:rFonts w:ascii="Arial" w:hAnsi="Arial" w:cs="Arial"/>
        </w:rPr>
        <w:t xml:space="preserve"> revealed that n</w:t>
      </w:r>
      <w:r w:rsidR="00D73289">
        <w:rPr>
          <w:rFonts w:ascii="Arial" w:hAnsi="Arial" w:cs="Arial"/>
        </w:rPr>
        <w:t xml:space="preserve">ine </w:t>
      </w:r>
      <w:r w:rsidR="00ED7C61" w:rsidRPr="00177F91">
        <w:rPr>
          <w:rFonts w:ascii="Arial" w:hAnsi="Arial" w:cs="Arial"/>
        </w:rPr>
        <w:t xml:space="preserve">members were present </w:t>
      </w:r>
      <w:r w:rsidR="00836A1D" w:rsidRPr="00177F91">
        <w:rPr>
          <w:rFonts w:ascii="Arial" w:hAnsi="Arial" w:cs="Arial"/>
        </w:rPr>
        <w:t xml:space="preserve">in person or by telephone </w:t>
      </w:r>
      <w:r w:rsidR="00ED7C61" w:rsidRPr="00177F91">
        <w:rPr>
          <w:rFonts w:ascii="Arial" w:hAnsi="Arial" w:cs="Arial"/>
        </w:rPr>
        <w:t>and a quorum was achieved.</w:t>
      </w:r>
    </w:p>
    <w:p w:rsidR="00BA1222" w:rsidRPr="00177F91" w:rsidRDefault="0004682E" w:rsidP="00244DB3">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rPr>
        <w:t xml:space="preserve"> </w:t>
      </w:r>
      <w:r w:rsidR="00BE0564" w:rsidRPr="00177F91">
        <w:rPr>
          <w:rFonts w:ascii="Arial" w:hAnsi="Arial" w:cs="Arial"/>
        </w:rPr>
        <w:t xml:space="preserve"> </w:t>
      </w:r>
    </w:p>
    <w:p w:rsidR="00E10857" w:rsidRPr="00177F91" w:rsidRDefault="00E10857" w:rsidP="00E10857">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APPROVAL OF THE MINUTES</w:t>
      </w:r>
    </w:p>
    <w:p w:rsidR="00DB18F0" w:rsidRPr="00177F91" w:rsidRDefault="00DB18F0" w:rsidP="00E10857">
      <w:pPr>
        <w:pStyle w:val="NormalWeb"/>
        <w:shd w:val="clear" w:color="auto" w:fill="FFFFFF"/>
        <w:spacing w:before="0" w:beforeAutospacing="0" w:after="0" w:afterAutospacing="0" w:line="300" w:lineRule="atLeast"/>
        <w:rPr>
          <w:rFonts w:ascii="Arial" w:hAnsi="Arial" w:cs="Arial"/>
          <w:b/>
        </w:rPr>
      </w:pPr>
    </w:p>
    <w:p w:rsidR="00DB18F0" w:rsidRPr="00177F91" w:rsidRDefault="003C71EB" w:rsidP="00E10857">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Chairman Lopez ask</w:t>
      </w:r>
      <w:r w:rsidR="00FE4C4B">
        <w:rPr>
          <w:rFonts w:ascii="Arial" w:hAnsi="Arial" w:cs="Arial"/>
        </w:rPr>
        <w:t xml:space="preserve">ed if Commissioners reviewed </w:t>
      </w:r>
      <w:r w:rsidRPr="00177F91">
        <w:rPr>
          <w:rFonts w:ascii="Arial" w:hAnsi="Arial" w:cs="Arial"/>
        </w:rPr>
        <w:t xml:space="preserve">the draft minutes of the </w:t>
      </w:r>
      <w:r w:rsidR="00AF1ED4" w:rsidRPr="00177F91">
        <w:rPr>
          <w:rFonts w:ascii="Arial" w:hAnsi="Arial" w:cs="Arial"/>
        </w:rPr>
        <w:t>October 3, 2017</w:t>
      </w:r>
      <w:r w:rsidR="006E0E97" w:rsidRPr="00177F91">
        <w:rPr>
          <w:rFonts w:ascii="Arial" w:hAnsi="Arial" w:cs="Arial"/>
        </w:rPr>
        <w:t xml:space="preserve"> meeting and if there were any comments. </w:t>
      </w:r>
      <w:r w:rsidRPr="00177F91">
        <w:rPr>
          <w:rFonts w:ascii="Arial" w:hAnsi="Arial" w:cs="Arial"/>
        </w:rPr>
        <w:t xml:space="preserve">He then asked for a Motion to </w:t>
      </w:r>
      <w:r w:rsidR="00D73289">
        <w:rPr>
          <w:rFonts w:ascii="Arial" w:hAnsi="Arial" w:cs="Arial"/>
        </w:rPr>
        <w:t>A</w:t>
      </w:r>
      <w:r w:rsidR="00AF1ED4" w:rsidRPr="00177F91">
        <w:rPr>
          <w:rFonts w:ascii="Arial" w:hAnsi="Arial" w:cs="Arial"/>
        </w:rPr>
        <w:t>pprove</w:t>
      </w:r>
      <w:r w:rsidR="00D73289">
        <w:rPr>
          <w:rFonts w:ascii="Arial" w:hAnsi="Arial" w:cs="Arial"/>
        </w:rPr>
        <w:t xml:space="preserve"> the</w:t>
      </w:r>
      <w:r w:rsidRPr="00177F91">
        <w:rPr>
          <w:rFonts w:ascii="Arial" w:hAnsi="Arial" w:cs="Arial"/>
        </w:rPr>
        <w:t xml:space="preserve"> </w:t>
      </w:r>
      <w:r w:rsidR="00D73289">
        <w:rPr>
          <w:rFonts w:ascii="Arial" w:hAnsi="Arial" w:cs="Arial"/>
        </w:rPr>
        <w:t>M</w:t>
      </w:r>
      <w:r w:rsidRPr="00177F91">
        <w:rPr>
          <w:rFonts w:ascii="Arial" w:hAnsi="Arial" w:cs="Arial"/>
        </w:rPr>
        <w:t xml:space="preserve">inutes, which was offered by Commissioner </w:t>
      </w:r>
      <w:r w:rsidR="004D0453" w:rsidRPr="00177F91">
        <w:rPr>
          <w:rFonts w:ascii="Arial" w:hAnsi="Arial" w:cs="Arial"/>
        </w:rPr>
        <w:t>Smith</w:t>
      </w:r>
      <w:r w:rsidRPr="00177F91">
        <w:rPr>
          <w:rFonts w:ascii="Arial" w:hAnsi="Arial" w:cs="Arial"/>
        </w:rPr>
        <w:t xml:space="preserve"> and seconded by Commissioner </w:t>
      </w:r>
      <w:r w:rsidR="00AF1ED4" w:rsidRPr="00177F91">
        <w:rPr>
          <w:rFonts w:ascii="Arial" w:hAnsi="Arial" w:cs="Arial"/>
        </w:rPr>
        <w:t>LoDico</w:t>
      </w:r>
      <w:r w:rsidR="004D0453" w:rsidRPr="00177F91">
        <w:rPr>
          <w:rFonts w:ascii="Arial" w:hAnsi="Arial" w:cs="Arial"/>
        </w:rPr>
        <w:t xml:space="preserve">. The </w:t>
      </w:r>
      <w:r w:rsidR="00AF1ED4" w:rsidRPr="00177F91">
        <w:rPr>
          <w:rFonts w:ascii="Arial" w:hAnsi="Arial" w:cs="Arial"/>
        </w:rPr>
        <w:t xml:space="preserve">October 3, 2017 </w:t>
      </w:r>
      <w:r w:rsidRPr="00177F91">
        <w:rPr>
          <w:rFonts w:ascii="Arial" w:hAnsi="Arial" w:cs="Arial"/>
        </w:rPr>
        <w:t>minutes were approved unanimously</w:t>
      </w:r>
      <w:r w:rsidR="004D0453" w:rsidRPr="00177F91">
        <w:rPr>
          <w:rFonts w:ascii="Arial" w:hAnsi="Arial" w:cs="Arial"/>
        </w:rPr>
        <w:t>.</w:t>
      </w:r>
    </w:p>
    <w:p w:rsidR="00727CD8" w:rsidRPr="00177F91" w:rsidRDefault="00727CD8" w:rsidP="009200B7">
      <w:pPr>
        <w:pStyle w:val="NormalWeb"/>
        <w:shd w:val="clear" w:color="auto" w:fill="FFFFFF"/>
        <w:spacing w:before="0" w:beforeAutospacing="0" w:after="0" w:afterAutospacing="0" w:line="300" w:lineRule="atLeast"/>
        <w:rPr>
          <w:rFonts w:ascii="Arial" w:eastAsiaTheme="minorHAnsi" w:hAnsi="Arial" w:cs="Arial"/>
        </w:rPr>
      </w:pPr>
    </w:p>
    <w:p w:rsidR="005F3E5F" w:rsidRPr="00177F91" w:rsidRDefault="005F3E5F" w:rsidP="005F3E5F">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EXECUTIVE DIRECTOR’S REPORT</w:t>
      </w:r>
    </w:p>
    <w:p w:rsidR="005F3E5F" w:rsidRPr="00177F91" w:rsidRDefault="005F3E5F" w:rsidP="005F3E5F">
      <w:pPr>
        <w:pStyle w:val="NormalWeb"/>
        <w:shd w:val="clear" w:color="auto" w:fill="FFFFFF"/>
        <w:spacing w:before="0" w:beforeAutospacing="0" w:after="0" w:afterAutospacing="0" w:line="300" w:lineRule="atLeast"/>
        <w:rPr>
          <w:rFonts w:ascii="Arial" w:hAnsi="Arial" w:cs="Arial"/>
          <w:b/>
        </w:rPr>
      </w:pPr>
    </w:p>
    <w:p w:rsidR="00D73289" w:rsidRDefault="005F3E5F" w:rsidP="003C71EB">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 xml:space="preserve">Executive Director Patrick Jameson began by </w:t>
      </w:r>
      <w:r w:rsidR="008E7806" w:rsidRPr="00177F91">
        <w:rPr>
          <w:rFonts w:ascii="Arial" w:hAnsi="Arial" w:cs="Arial"/>
        </w:rPr>
        <w:t>settin</w:t>
      </w:r>
      <w:r w:rsidR="00FE4C4B">
        <w:rPr>
          <w:rFonts w:ascii="Arial" w:hAnsi="Arial" w:cs="Arial"/>
        </w:rPr>
        <w:t>g public expectations in regard</w:t>
      </w:r>
      <w:r w:rsidR="008E7806" w:rsidRPr="00177F91">
        <w:rPr>
          <w:rFonts w:ascii="Arial" w:hAnsi="Arial" w:cs="Arial"/>
        </w:rPr>
        <w:t xml:space="preserve"> to </w:t>
      </w:r>
      <w:r w:rsidR="00D73289">
        <w:rPr>
          <w:rFonts w:ascii="Arial" w:hAnsi="Arial" w:cs="Arial"/>
        </w:rPr>
        <w:t xml:space="preserve">medical cannabis supply and rollout, and noted that the </w:t>
      </w:r>
      <w:r w:rsidR="008E7806" w:rsidRPr="00177F91">
        <w:rPr>
          <w:rFonts w:ascii="Arial" w:hAnsi="Arial" w:cs="Arial"/>
        </w:rPr>
        <w:t>medical cannabis rollout is completely dependent upon the industry’s ability to make the pharmaceutical grade medicin</w:t>
      </w:r>
      <w:r w:rsidR="00FE4C4B">
        <w:rPr>
          <w:rFonts w:ascii="Arial" w:hAnsi="Arial" w:cs="Arial"/>
        </w:rPr>
        <w:t>e and products. As stated in previous meetings</w:t>
      </w:r>
      <w:r w:rsidR="008E7806" w:rsidRPr="00177F91">
        <w:rPr>
          <w:rFonts w:ascii="Arial" w:hAnsi="Arial" w:cs="Arial"/>
        </w:rPr>
        <w:t xml:space="preserve">, </w:t>
      </w:r>
      <w:r w:rsidR="00FE4C4B">
        <w:rPr>
          <w:rFonts w:ascii="Arial" w:hAnsi="Arial" w:cs="Arial"/>
        </w:rPr>
        <w:t xml:space="preserve">Mr. Jameson reiterated that </w:t>
      </w:r>
      <w:r w:rsidR="008E7806" w:rsidRPr="00177F91">
        <w:rPr>
          <w:rFonts w:ascii="Arial" w:hAnsi="Arial" w:cs="Arial"/>
        </w:rPr>
        <w:t xml:space="preserve">this is a new industry and nobody should have expectations that the </w:t>
      </w:r>
      <w:r w:rsidR="00D73289">
        <w:rPr>
          <w:rFonts w:ascii="Arial" w:hAnsi="Arial" w:cs="Arial"/>
        </w:rPr>
        <w:t>market will be fully supplied at</w:t>
      </w:r>
      <w:r w:rsidR="008E7806" w:rsidRPr="00177F91">
        <w:rPr>
          <w:rFonts w:ascii="Arial" w:hAnsi="Arial" w:cs="Arial"/>
        </w:rPr>
        <w:t xml:space="preserve"> the onset of the program. </w:t>
      </w:r>
      <w:r w:rsidR="00D73289">
        <w:rPr>
          <w:rFonts w:ascii="Arial" w:hAnsi="Arial" w:cs="Arial"/>
        </w:rPr>
        <w:t>He noted that t</w:t>
      </w:r>
      <w:r w:rsidR="008E7806" w:rsidRPr="00177F91">
        <w:rPr>
          <w:rFonts w:ascii="Arial" w:hAnsi="Arial" w:cs="Arial"/>
        </w:rPr>
        <w:t>he industry is diligently working to move product to market</w:t>
      </w:r>
      <w:r w:rsidR="00D73289">
        <w:rPr>
          <w:rFonts w:ascii="Arial" w:hAnsi="Arial" w:cs="Arial"/>
        </w:rPr>
        <w:t>,</w:t>
      </w:r>
      <w:r w:rsidR="008E7806" w:rsidRPr="00177F91">
        <w:rPr>
          <w:rFonts w:ascii="Arial" w:hAnsi="Arial" w:cs="Arial"/>
        </w:rPr>
        <w:t xml:space="preserve"> and when product is available the Commission will be making an announcement. </w:t>
      </w:r>
    </w:p>
    <w:p w:rsidR="00D73289" w:rsidRDefault="00D73289" w:rsidP="003C71EB">
      <w:pPr>
        <w:pStyle w:val="NormalWeb"/>
        <w:shd w:val="clear" w:color="auto" w:fill="FFFFFF"/>
        <w:spacing w:before="0" w:beforeAutospacing="0" w:after="0" w:afterAutospacing="0" w:line="300" w:lineRule="atLeast"/>
        <w:rPr>
          <w:rFonts w:ascii="Arial" w:hAnsi="Arial" w:cs="Arial"/>
        </w:rPr>
      </w:pPr>
    </w:p>
    <w:p w:rsidR="008E7806" w:rsidRPr="00177F91" w:rsidRDefault="008E7806" w:rsidP="003C71EB">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 xml:space="preserve">Prior to Mr. Jameson’s arrival in his position, the Commission adopted an application process and he has previously made public statements regarding this process. Over the course of the last several months, there have been several </w:t>
      </w:r>
      <w:r w:rsidR="00523388" w:rsidRPr="00177F91">
        <w:rPr>
          <w:rFonts w:ascii="Arial" w:hAnsi="Arial" w:cs="Arial"/>
        </w:rPr>
        <w:t>incidents which</w:t>
      </w:r>
      <w:r w:rsidRPr="00177F91">
        <w:rPr>
          <w:rFonts w:ascii="Arial" w:hAnsi="Arial" w:cs="Arial"/>
        </w:rPr>
        <w:t xml:space="preserve"> have</w:t>
      </w:r>
      <w:r w:rsidR="00523388" w:rsidRPr="00177F91">
        <w:rPr>
          <w:rFonts w:ascii="Arial" w:hAnsi="Arial" w:cs="Arial"/>
        </w:rPr>
        <w:t xml:space="preserve"> called into question the integrity of the app</w:t>
      </w:r>
      <w:r w:rsidR="00D73289">
        <w:rPr>
          <w:rFonts w:ascii="Arial" w:hAnsi="Arial" w:cs="Arial"/>
        </w:rPr>
        <w:t>lication process. At this time t</w:t>
      </w:r>
      <w:r w:rsidR="00523388" w:rsidRPr="00177F91">
        <w:rPr>
          <w:rFonts w:ascii="Arial" w:hAnsi="Arial" w:cs="Arial"/>
        </w:rPr>
        <w:t>he Bureau of</w:t>
      </w:r>
      <w:r w:rsidR="00D73289">
        <w:rPr>
          <w:rFonts w:ascii="Arial" w:hAnsi="Arial" w:cs="Arial"/>
        </w:rPr>
        <w:t xml:space="preserve"> Enforcement and Compliance has</w:t>
      </w:r>
      <w:r w:rsidR="00523388" w:rsidRPr="00177F91">
        <w:rPr>
          <w:rFonts w:ascii="Arial" w:hAnsi="Arial" w:cs="Arial"/>
        </w:rPr>
        <w:t xml:space="preserve"> suspended the investigations into the application process concerning Doctor’s Orders, LLC and Temescal Wellness of Maryland, LLC. To date the investigations have revealed no </w:t>
      </w:r>
      <w:r w:rsidR="001F7A52" w:rsidRPr="00177F91">
        <w:rPr>
          <w:rFonts w:ascii="Arial" w:hAnsi="Arial" w:cs="Arial"/>
          <w:bCs/>
          <w:shd w:val="clear" w:color="auto" w:fill="FFFFFF"/>
        </w:rPr>
        <w:t>prima facie evidence</w:t>
      </w:r>
      <w:r w:rsidR="001F7A52" w:rsidRPr="00177F91">
        <w:rPr>
          <w:rFonts w:ascii="Arial" w:hAnsi="Arial" w:cs="Arial"/>
          <w:shd w:val="clear" w:color="auto" w:fill="FFFFFF"/>
        </w:rPr>
        <w:t> </w:t>
      </w:r>
      <w:r w:rsidR="001F7A52" w:rsidRPr="00177F91">
        <w:rPr>
          <w:rFonts w:ascii="Arial" w:hAnsi="Arial" w:cs="Arial"/>
        </w:rPr>
        <w:t>that would preclude the Commission from making a recommendation one way or another in the licensing process. These investigations are related to licensing issues only. At this time the Commission has the authority under COMAR 10.62.</w:t>
      </w:r>
      <w:r w:rsidR="00545F3A" w:rsidRPr="00177F91">
        <w:rPr>
          <w:rFonts w:ascii="Arial" w:hAnsi="Arial" w:cs="Arial"/>
        </w:rPr>
        <w:t xml:space="preserve">34.03, Discipline and Enforcement, to make these determinations. In the event the Commission finds that a licensee, registrant, agent or employee violated a requirement of this subtitle, after written notice and </w:t>
      </w:r>
      <w:r w:rsidR="00D73289">
        <w:rPr>
          <w:rFonts w:ascii="Arial" w:hAnsi="Arial" w:cs="Arial"/>
        </w:rPr>
        <w:t>hearing in accordance with the S</w:t>
      </w:r>
      <w:r w:rsidR="00545F3A" w:rsidRPr="00177F91">
        <w:rPr>
          <w:rFonts w:ascii="Arial" w:hAnsi="Arial" w:cs="Arial"/>
        </w:rPr>
        <w:t>tate Government Article</w:t>
      </w:r>
      <w:r w:rsidR="00D73289">
        <w:rPr>
          <w:rFonts w:ascii="Arial" w:hAnsi="Arial" w:cs="Arial"/>
        </w:rPr>
        <w:t>,</w:t>
      </w:r>
      <w:r w:rsidR="00545F3A" w:rsidRPr="00177F91">
        <w:rPr>
          <w:rFonts w:ascii="Arial" w:hAnsi="Arial" w:cs="Arial"/>
        </w:rPr>
        <w:t xml:space="preserve"> the Commission may impose fines, suspend the license, registration, licensee, registrant, employee or agent; or revoke the license or registration. The sus</w:t>
      </w:r>
      <w:r w:rsidR="00EE4ACC" w:rsidRPr="00177F91">
        <w:rPr>
          <w:rFonts w:ascii="Arial" w:hAnsi="Arial" w:cs="Arial"/>
        </w:rPr>
        <w:t>pension of these investigations</w:t>
      </w:r>
      <w:r w:rsidR="009E269B" w:rsidRPr="00177F91">
        <w:rPr>
          <w:rFonts w:ascii="Arial" w:hAnsi="Arial" w:cs="Arial"/>
        </w:rPr>
        <w:t xml:space="preserve"> should not be construed as final closure at this time. If the Commission should receive or uncover any additional </w:t>
      </w:r>
      <w:r w:rsidR="009E269B" w:rsidRPr="00177F91">
        <w:rPr>
          <w:rFonts w:ascii="Arial" w:hAnsi="Arial" w:cs="Arial"/>
        </w:rPr>
        <w:lastRenderedPageBreak/>
        <w:t>evidence to the contrary</w:t>
      </w:r>
      <w:r w:rsidR="00D73289">
        <w:rPr>
          <w:rFonts w:ascii="Arial" w:hAnsi="Arial" w:cs="Arial"/>
        </w:rPr>
        <w:t>,</w:t>
      </w:r>
      <w:r w:rsidR="009E269B" w:rsidRPr="00177F91">
        <w:rPr>
          <w:rFonts w:ascii="Arial" w:hAnsi="Arial" w:cs="Arial"/>
        </w:rPr>
        <w:t xml:space="preserve"> it still has the authority to revoke the license and take any appropriate legal action as necessary. </w:t>
      </w:r>
      <w:r w:rsidR="00D73289">
        <w:rPr>
          <w:rFonts w:ascii="Arial" w:hAnsi="Arial" w:cs="Arial"/>
        </w:rPr>
        <w:t>Executive Director Jameson stated that t</w:t>
      </w:r>
      <w:r w:rsidR="009E269B" w:rsidRPr="00177F91">
        <w:rPr>
          <w:rFonts w:ascii="Arial" w:hAnsi="Arial" w:cs="Arial"/>
        </w:rPr>
        <w:t>he Commission takes it role concerning the integrity of the medical cannabis program and a fair application process very seriously</w:t>
      </w:r>
      <w:r w:rsidR="00D73289">
        <w:rPr>
          <w:rFonts w:ascii="Arial" w:hAnsi="Arial" w:cs="Arial"/>
        </w:rPr>
        <w:t>,</w:t>
      </w:r>
      <w:r w:rsidR="009E269B" w:rsidRPr="00177F91">
        <w:rPr>
          <w:rFonts w:ascii="Arial" w:hAnsi="Arial" w:cs="Arial"/>
        </w:rPr>
        <w:t xml:space="preserve"> and will continue to closely monitor any and all situations of non-compliance to ensure the public trust. The Bureau of Enforcement and Complianc</w:t>
      </w:r>
      <w:r w:rsidR="00FE4C4B">
        <w:rPr>
          <w:rFonts w:ascii="Arial" w:hAnsi="Arial" w:cs="Arial"/>
        </w:rPr>
        <w:t>e will continue to work with the Commission’s</w:t>
      </w:r>
      <w:r w:rsidR="009E269B" w:rsidRPr="00177F91">
        <w:rPr>
          <w:rFonts w:ascii="Arial" w:hAnsi="Arial" w:cs="Arial"/>
        </w:rPr>
        <w:t xml:space="preserve"> counterparts and state and local government to ensure compliance with all laws. </w:t>
      </w:r>
    </w:p>
    <w:p w:rsidR="009E269B" w:rsidRPr="00177F91" w:rsidRDefault="009E269B" w:rsidP="003C71EB">
      <w:pPr>
        <w:pStyle w:val="NormalWeb"/>
        <w:shd w:val="clear" w:color="auto" w:fill="FFFFFF"/>
        <w:spacing w:before="0" w:beforeAutospacing="0" w:after="0" w:afterAutospacing="0" w:line="300" w:lineRule="atLeast"/>
        <w:rPr>
          <w:rFonts w:ascii="Arial" w:hAnsi="Arial" w:cs="Arial"/>
        </w:rPr>
      </w:pPr>
    </w:p>
    <w:p w:rsidR="009E269B" w:rsidRPr="00177F91" w:rsidRDefault="00FE4C4B" w:rsidP="003C71EB">
      <w:pPr>
        <w:pStyle w:val="NormalWeb"/>
        <w:shd w:val="clear" w:color="auto" w:fill="FFFFFF"/>
        <w:spacing w:before="0" w:beforeAutospacing="0" w:after="0" w:afterAutospacing="0" w:line="300" w:lineRule="atLeast"/>
        <w:rPr>
          <w:rFonts w:ascii="Arial" w:hAnsi="Arial" w:cs="Arial"/>
        </w:rPr>
      </w:pPr>
      <w:r>
        <w:rPr>
          <w:rFonts w:ascii="Arial" w:hAnsi="Arial" w:cs="Arial"/>
        </w:rPr>
        <w:t xml:space="preserve">There are 13, 319 patients </w:t>
      </w:r>
      <w:r w:rsidR="00D73289">
        <w:rPr>
          <w:rFonts w:ascii="Arial" w:hAnsi="Arial" w:cs="Arial"/>
        </w:rPr>
        <w:t>fully registered</w:t>
      </w:r>
      <w:r w:rsidR="009E269B" w:rsidRPr="00177F91">
        <w:rPr>
          <w:rFonts w:ascii="Arial" w:hAnsi="Arial" w:cs="Arial"/>
        </w:rPr>
        <w:t xml:space="preserve">, </w:t>
      </w:r>
      <w:r>
        <w:rPr>
          <w:rFonts w:ascii="Arial" w:hAnsi="Arial" w:cs="Arial"/>
        </w:rPr>
        <w:t>615 registered caregivers, and 600 registered medical providers.</w:t>
      </w:r>
    </w:p>
    <w:p w:rsidR="009E269B" w:rsidRPr="00177F91" w:rsidRDefault="009E269B" w:rsidP="003C71EB">
      <w:pPr>
        <w:pStyle w:val="NormalWeb"/>
        <w:shd w:val="clear" w:color="auto" w:fill="FFFFFF"/>
        <w:spacing w:before="0" w:beforeAutospacing="0" w:after="0" w:afterAutospacing="0" w:line="300" w:lineRule="atLeast"/>
        <w:rPr>
          <w:rFonts w:ascii="Arial" w:hAnsi="Arial" w:cs="Arial"/>
        </w:rPr>
      </w:pPr>
    </w:p>
    <w:p w:rsidR="008E7806" w:rsidRPr="00177F91" w:rsidRDefault="009E269B" w:rsidP="003C71EB">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 xml:space="preserve">The Bureau of Enforcement and Compliance has submitted </w:t>
      </w:r>
      <w:r w:rsidR="00FE4C4B">
        <w:rPr>
          <w:rFonts w:ascii="Arial" w:hAnsi="Arial" w:cs="Arial"/>
        </w:rPr>
        <w:t xml:space="preserve">reports </w:t>
      </w:r>
      <w:r w:rsidRPr="00177F91">
        <w:rPr>
          <w:rFonts w:ascii="Arial" w:hAnsi="Arial" w:cs="Arial"/>
        </w:rPr>
        <w:t>for the</w:t>
      </w:r>
      <w:r w:rsidR="00FE4C4B">
        <w:rPr>
          <w:rFonts w:ascii="Arial" w:hAnsi="Arial" w:cs="Arial"/>
        </w:rPr>
        <w:t xml:space="preserve"> Commissioners’ review and consideration for </w:t>
      </w:r>
      <w:r w:rsidRPr="00177F91">
        <w:rPr>
          <w:rFonts w:ascii="Arial" w:hAnsi="Arial" w:cs="Arial"/>
        </w:rPr>
        <w:t>licen</w:t>
      </w:r>
      <w:r w:rsidR="00FE4C4B">
        <w:rPr>
          <w:rFonts w:ascii="Arial" w:hAnsi="Arial" w:cs="Arial"/>
        </w:rPr>
        <w:t>sure for</w:t>
      </w:r>
      <w:r w:rsidRPr="00177F91">
        <w:rPr>
          <w:rFonts w:ascii="Arial" w:hAnsi="Arial" w:cs="Arial"/>
        </w:rPr>
        <w:t xml:space="preserve"> Growers: Doctors Orders Maryland, LLC</w:t>
      </w:r>
      <w:r w:rsidR="00FE4C4B">
        <w:rPr>
          <w:rFonts w:ascii="Arial" w:hAnsi="Arial" w:cs="Arial"/>
        </w:rPr>
        <w:t xml:space="preserve"> (Dorchester County; </w:t>
      </w:r>
      <w:r w:rsidRPr="00177F91">
        <w:rPr>
          <w:rFonts w:ascii="Arial" w:hAnsi="Arial" w:cs="Arial"/>
        </w:rPr>
        <w:t xml:space="preserve">Processors: Doctors Orders Maryland, LLC (Dorchester County), </w:t>
      </w:r>
      <w:r w:rsidR="00FE4C4B">
        <w:rPr>
          <w:rFonts w:ascii="Arial" w:hAnsi="Arial" w:cs="Arial"/>
        </w:rPr>
        <w:t xml:space="preserve">and </w:t>
      </w:r>
      <w:r w:rsidR="00C97B0A" w:rsidRPr="00177F91">
        <w:rPr>
          <w:rFonts w:ascii="Arial" w:hAnsi="Arial" w:cs="Arial"/>
        </w:rPr>
        <w:t>Temescal Wellness of Maryland (Baltimore City). Dispen</w:t>
      </w:r>
      <w:r w:rsidR="00FE4C4B">
        <w:rPr>
          <w:rFonts w:ascii="Arial" w:hAnsi="Arial" w:cs="Arial"/>
        </w:rPr>
        <w:t>saries for consideration include</w:t>
      </w:r>
      <w:r w:rsidR="00C97B0A" w:rsidRPr="00177F91">
        <w:rPr>
          <w:rFonts w:ascii="Arial" w:hAnsi="Arial" w:cs="Arial"/>
        </w:rPr>
        <w:t xml:space="preserve"> Allegany Medical Marijuana (Allegany County), Southern Maryland Relief, LLC (St. Mary’s County), and Peninsula Alternative Health, LLC (Wicomico County).</w:t>
      </w:r>
    </w:p>
    <w:p w:rsidR="008E7806" w:rsidRPr="00177F91" w:rsidRDefault="008E7806" w:rsidP="003C71EB">
      <w:pPr>
        <w:pStyle w:val="NormalWeb"/>
        <w:shd w:val="clear" w:color="auto" w:fill="FFFFFF"/>
        <w:spacing w:before="0" w:beforeAutospacing="0" w:after="0" w:afterAutospacing="0" w:line="300" w:lineRule="atLeast"/>
        <w:rPr>
          <w:rFonts w:ascii="Arial" w:hAnsi="Arial" w:cs="Arial"/>
        </w:rPr>
      </w:pPr>
    </w:p>
    <w:p w:rsidR="003878FB" w:rsidRPr="00177F91" w:rsidRDefault="009200B7" w:rsidP="00127EC6">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COMMITTEE REPORT</w:t>
      </w:r>
    </w:p>
    <w:p w:rsidR="006F67D5" w:rsidRPr="00177F91" w:rsidRDefault="006F67D5" w:rsidP="00FB6FE3">
      <w:pPr>
        <w:pStyle w:val="NormalWeb"/>
        <w:shd w:val="clear" w:color="auto" w:fill="FFFFFF"/>
        <w:spacing w:before="0" w:beforeAutospacing="0" w:after="0" w:afterAutospacing="0" w:line="300" w:lineRule="atLeast"/>
        <w:rPr>
          <w:rFonts w:ascii="Arial" w:hAnsi="Arial" w:cs="Arial"/>
        </w:rPr>
      </w:pPr>
    </w:p>
    <w:p w:rsidR="006F67D5" w:rsidRPr="00177F91" w:rsidRDefault="006F67D5" w:rsidP="00FB6FE3">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Policy Committee: Commissioner Charlie Smith</w:t>
      </w:r>
    </w:p>
    <w:p w:rsidR="00C97B0A" w:rsidRPr="00177F91" w:rsidRDefault="006F67D5" w:rsidP="00FB6FE3">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 xml:space="preserve">Commissioner Charlie Smith advised that the committee met </w:t>
      </w:r>
      <w:r w:rsidR="00C97B0A" w:rsidRPr="00177F91">
        <w:rPr>
          <w:rFonts w:ascii="Arial" w:hAnsi="Arial" w:cs="Arial"/>
        </w:rPr>
        <w:t xml:space="preserve">just </w:t>
      </w:r>
      <w:r w:rsidRPr="00177F91">
        <w:rPr>
          <w:rFonts w:ascii="Arial" w:hAnsi="Arial" w:cs="Arial"/>
        </w:rPr>
        <w:t>p</w:t>
      </w:r>
      <w:r w:rsidR="00FE4C4B">
        <w:rPr>
          <w:rFonts w:ascii="Arial" w:hAnsi="Arial" w:cs="Arial"/>
        </w:rPr>
        <w:t>rior to this C</w:t>
      </w:r>
      <w:r w:rsidR="00C97B0A" w:rsidRPr="00177F91">
        <w:rPr>
          <w:rFonts w:ascii="Arial" w:hAnsi="Arial" w:cs="Arial"/>
        </w:rPr>
        <w:t xml:space="preserve">ommission meeting. The first </w:t>
      </w:r>
      <w:r w:rsidR="00FE4C4B">
        <w:rPr>
          <w:rFonts w:ascii="Arial" w:hAnsi="Arial" w:cs="Arial"/>
        </w:rPr>
        <w:t>order of business was in regard</w:t>
      </w:r>
      <w:r w:rsidR="00C97B0A" w:rsidRPr="00177F91">
        <w:rPr>
          <w:rFonts w:ascii="Arial" w:hAnsi="Arial" w:cs="Arial"/>
        </w:rPr>
        <w:t xml:space="preserve"> to proposed changes to MMCC Regulation 10.62.01.25 and the definition of “Qualified Patient”</w:t>
      </w:r>
      <w:r w:rsidR="00FE4C4B">
        <w:rPr>
          <w:rFonts w:ascii="Arial" w:hAnsi="Arial" w:cs="Arial"/>
        </w:rPr>
        <w:t>,</w:t>
      </w:r>
      <w:r w:rsidR="00C97B0A" w:rsidRPr="00177F91">
        <w:rPr>
          <w:rFonts w:ascii="Arial" w:hAnsi="Arial" w:cs="Arial"/>
        </w:rPr>
        <w:t xml:space="preserve"> and an amendment to the</w:t>
      </w:r>
      <w:r w:rsidR="00FE4C4B">
        <w:rPr>
          <w:rFonts w:ascii="Arial" w:hAnsi="Arial" w:cs="Arial"/>
        </w:rPr>
        <w:t xml:space="preserve"> regulations </w:t>
      </w:r>
      <w:r w:rsidR="00C97B0A" w:rsidRPr="00177F91">
        <w:rPr>
          <w:rFonts w:ascii="Arial" w:hAnsi="Arial" w:cs="Arial"/>
        </w:rPr>
        <w:t>by the Policy Committee to change the definition to:</w:t>
      </w:r>
    </w:p>
    <w:p w:rsidR="00C97B0A" w:rsidRPr="00177F91" w:rsidRDefault="00C97B0A" w:rsidP="00C97B0A">
      <w:pPr>
        <w:pStyle w:val="NoSpacing"/>
        <w:spacing w:line="276" w:lineRule="auto"/>
        <w:rPr>
          <w:rFonts w:ascii="Arial" w:hAnsi="Arial" w:cs="Arial"/>
        </w:rPr>
      </w:pPr>
    </w:p>
    <w:p w:rsidR="00C97B0A" w:rsidRPr="00177F91" w:rsidRDefault="00C97B0A" w:rsidP="00C97B0A">
      <w:pPr>
        <w:pStyle w:val="NoSpacing"/>
        <w:spacing w:line="276" w:lineRule="auto"/>
        <w:rPr>
          <w:rFonts w:ascii="Arial" w:hAnsi="Arial" w:cs="Arial"/>
          <w:sz w:val="24"/>
          <w:szCs w:val="24"/>
        </w:rPr>
      </w:pPr>
      <w:r w:rsidRPr="00177F91">
        <w:rPr>
          <w:rFonts w:ascii="Arial" w:hAnsi="Arial" w:cs="Arial"/>
          <w:sz w:val="24"/>
          <w:szCs w:val="24"/>
        </w:rPr>
        <w:t xml:space="preserve">“Qualifying Patient” means an individual who: </w:t>
      </w:r>
    </w:p>
    <w:p w:rsidR="00C97B0A" w:rsidRPr="00177F91" w:rsidRDefault="00C97B0A" w:rsidP="00C97B0A">
      <w:pPr>
        <w:pStyle w:val="NoSpacing"/>
        <w:numPr>
          <w:ilvl w:val="0"/>
          <w:numId w:val="29"/>
        </w:numPr>
        <w:spacing w:line="276" w:lineRule="auto"/>
        <w:rPr>
          <w:rFonts w:ascii="Arial" w:hAnsi="Arial" w:cs="Arial"/>
          <w:sz w:val="24"/>
          <w:szCs w:val="24"/>
        </w:rPr>
      </w:pPr>
      <w:r w:rsidRPr="00177F91">
        <w:rPr>
          <w:rFonts w:ascii="Arial" w:hAnsi="Arial" w:cs="Arial"/>
          <w:sz w:val="24"/>
          <w:szCs w:val="24"/>
        </w:rPr>
        <w:t>Has been provided with a written certification by a medical provider in accordance with a bona fide physician-patient relationship; and</w:t>
      </w:r>
    </w:p>
    <w:p w:rsidR="00C97B0A" w:rsidRPr="00177F91" w:rsidRDefault="00C97B0A" w:rsidP="00C97B0A">
      <w:pPr>
        <w:pStyle w:val="NoSpacing"/>
        <w:numPr>
          <w:ilvl w:val="0"/>
          <w:numId w:val="29"/>
        </w:numPr>
        <w:spacing w:line="276" w:lineRule="auto"/>
        <w:rPr>
          <w:rFonts w:ascii="Arial" w:hAnsi="Arial" w:cs="Arial"/>
          <w:sz w:val="24"/>
          <w:szCs w:val="24"/>
        </w:rPr>
      </w:pPr>
      <w:r w:rsidRPr="00177F91">
        <w:rPr>
          <w:rFonts w:ascii="Arial" w:hAnsi="Arial" w:cs="Arial"/>
          <w:sz w:val="24"/>
          <w:szCs w:val="24"/>
        </w:rPr>
        <w:t xml:space="preserve">If younger than 18 years old, has a caregiver; and  </w:t>
      </w:r>
    </w:p>
    <w:p w:rsidR="00C97B0A" w:rsidRPr="00177F91" w:rsidRDefault="00C97B0A" w:rsidP="00C97B0A">
      <w:pPr>
        <w:pStyle w:val="NoSpacing"/>
        <w:numPr>
          <w:ilvl w:val="0"/>
          <w:numId w:val="29"/>
        </w:numPr>
        <w:spacing w:line="276" w:lineRule="auto"/>
        <w:rPr>
          <w:rFonts w:ascii="Arial" w:hAnsi="Arial" w:cs="Arial"/>
          <w:sz w:val="24"/>
          <w:szCs w:val="24"/>
        </w:rPr>
      </w:pPr>
      <w:r w:rsidRPr="00177F91">
        <w:rPr>
          <w:rFonts w:ascii="Arial" w:hAnsi="Arial" w:cs="Arial"/>
          <w:sz w:val="24"/>
          <w:szCs w:val="24"/>
        </w:rPr>
        <w:t>Meets the following requirements:</w:t>
      </w:r>
    </w:p>
    <w:p w:rsidR="00C97B0A" w:rsidRPr="00177F91" w:rsidRDefault="00FE4C4B" w:rsidP="00C97B0A">
      <w:pPr>
        <w:pStyle w:val="NoSpacing"/>
        <w:numPr>
          <w:ilvl w:val="1"/>
          <w:numId w:val="29"/>
        </w:numPr>
        <w:spacing w:line="276" w:lineRule="auto"/>
        <w:rPr>
          <w:rFonts w:ascii="Arial" w:hAnsi="Arial" w:cs="Arial"/>
          <w:sz w:val="24"/>
          <w:szCs w:val="24"/>
        </w:rPr>
      </w:pPr>
      <w:r>
        <w:rPr>
          <w:rFonts w:ascii="Arial" w:hAnsi="Arial" w:cs="Arial"/>
          <w:sz w:val="24"/>
          <w:szCs w:val="24"/>
        </w:rPr>
        <w:t>Is a resident of the S</w:t>
      </w:r>
      <w:r w:rsidR="00C97B0A" w:rsidRPr="00177F91">
        <w:rPr>
          <w:rFonts w:ascii="Arial" w:hAnsi="Arial" w:cs="Arial"/>
          <w:sz w:val="24"/>
          <w:szCs w:val="24"/>
        </w:rPr>
        <w:t>tate; or</w:t>
      </w:r>
    </w:p>
    <w:p w:rsidR="00C97B0A" w:rsidRPr="00177F91" w:rsidRDefault="00C97B0A" w:rsidP="00C97B0A">
      <w:pPr>
        <w:pStyle w:val="NoSpacing"/>
        <w:numPr>
          <w:ilvl w:val="1"/>
          <w:numId w:val="29"/>
        </w:numPr>
        <w:spacing w:line="276" w:lineRule="auto"/>
        <w:rPr>
          <w:rFonts w:ascii="Arial" w:hAnsi="Arial" w:cs="Arial"/>
          <w:sz w:val="24"/>
          <w:szCs w:val="24"/>
        </w:rPr>
      </w:pPr>
      <w:r w:rsidRPr="00177F91">
        <w:rPr>
          <w:rFonts w:ascii="Arial" w:hAnsi="Arial" w:cs="Arial"/>
          <w:sz w:val="24"/>
          <w:szCs w:val="24"/>
        </w:rPr>
        <w:t>Is physical</w:t>
      </w:r>
      <w:r w:rsidR="00FE4C4B">
        <w:rPr>
          <w:rFonts w:ascii="Arial" w:hAnsi="Arial" w:cs="Arial"/>
          <w:sz w:val="24"/>
          <w:szCs w:val="24"/>
        </w:rPr>
        <w:t>ly in the S</w:t>
      </w:r>
      <w:r w:rsidRPr="00177F91">
        <w:rPr>
          <w:rFonts w:ascii="Arial" w:hAnsi="Arial" w:cs="Arial"/>
          <w:sz w:val="24"/>
          <w:szCs w:val="24"/>
        </w:rPr>
        <w:t xml:space="preserve">tate; and </w:t>
      </w:r>
    </w:p>
    <w:p w:rsidR="00372FF9" w:rsidRDefault="00C97B0A" w:rsidP="00C97B0A">
      <w:pPr>
        <w:pStyle w:val="NoSpacing"/>
        <w:numPr>
          <w:ilvl w:val="2"/>
          <w:numId w:val="29"/>
        </w:numPr>
        <w:spacing w:line="276" w:lineRule="auto"/>
        <w:rPr>
          <w:rFonts w:ascii="Arial" w:hAnsi="Arial" w:cs="Arial"/>
          <w:sz w:val="24"/>
          <w:szCs w:val="24"/>
        </w:rPr>
      </w:pPr>
      <w:r w:rsidRPr="00177F91">
        <w:rPr>
          <w:rFonts w:ascii="Arial" w:hAnsi="Arial" w:cs="Arial"/>
          <w:sz w:val="24"/>
          <w:szCs w:val="24"/>
        </w:rPr>
        <w:t xml:space="preserve">Admitted to a </w:t>
      </w:r>
      <w:r w:rsidR="00372FF9">
        <w:rPr>
          <w:rFonts w:ascii="Arial" w:hAnsi="Arial" w:cs="Arial"/>
          <w:sz w:val="24"/>
          <w:szCs w:val="24"/>
        </w:rPr>
        <w:t>Joint Commission on Accreditation of Health Care</w:t>
      </w:r>
    </w:p>
    <w:p w:rsidR="00C97B0A" w:rsidRPr="00177F91" w:rsidRDefault="00372FF9" w:rsidP="00372FF9">
      <w:pPr>
        <w:pStyle w:val="NoSpacing"/>
        <w:spacing w:line="276" w:lineRule="auto"/>
        <w:ind w:left="2160"/>
        <w:rPr>
          <w:rFonts w:ascii="Arial" w:hAnsi="Arial" w:cs="Arial"/>
          <w:sz w:val="24"/>
          <w:szCs w:val="24"/>
        </w:rPr>
      </w:pPr>
      <w:r>
        <w:rPr>
          <w:rFonts w:ascii="Arial" w:hAnsi="Arial" w:cs="Arial"/>
          <w:sz w:val="24"/>
          <w:szCs w:val="24"/>
        </w:rPr>
        <w:t>Organizations (“JCAHO)”)-</w:t>
      </w:r>
      <w:r w:rsidR="00C97B0A" w:rsidRPr="00177F91">
        <w:rPr>
          <w:rFonts w:ascii="Arial" w:hAnsi="Arial" w:cs="Arial"/>
          <w:sz w:val="24"/>
          <w:szCs w:val="24"/>
        </w:rPr>
        <w:t xml:space="preserve"> accredited medical facility where a medical provider on-staff has qualified the patient for treatment with medical cannabis, and</w:t>
      </w:r>
    </w:p>
    <w:p w:rsidR="00C97B0A" w:rsidRPr="00177F91" w:rsidRDefault="00C97B0A" w:rsidP="00C97B0A">
      <w:pPr>
        <w:pStyle w:val="NoSpacing"/>
        <w:numPr>
          <w:ilvl w:val="2"/>
          <w:numId w:val="29"/>
        </w:numPr>
        <w:spacing w:line="276" w:lineRule="auto"/>
        <w:rPr>
          <w:rFonts w:ascii="Arial" w:hAnsi="Arial" w:cs="Arial"/>
          <w:sz w:val="24"/>
          <w:szCs w:val="24"/>
        </w:rPr>
      </w:pPr>
      <w:r w:rsidRPr="00177F91">
        <w:rPr>
          <w:rFonts w:ascii="Arial" w:hAnsi="Arial" w:cs="Arial"/>
          <w:sz w:val="24"/>
          <w:szCs w:val="24"/>
        </w:rPr>
        <w:t xml:space="preserve">Who will be dispensed the medical cannabis during the in-patient stay, and </w:t>
      </w:r>
    </w:p>
    <w:p w:rsidR="00C97B0A" w:rsidRPr="00177F91" w:rsidRDefault="00C97B0A" w:rsidP="00C97B0A">
      <w:pPr>
        <w:pStyle w:val="NoSpacing"/>
        <w:numPr>
          <w:ilvl w:val="2"/>
          <w:numId w:val="29"/>
        </w:numPr>
        <w:spacing w:line="276" w:lineRule="auto"/>
        <w:rPr>
          <w:rFonts w:ascii="Arial" w:hAnsi="Arial" w:cs="Arial"/>
          <w:sz w:val="24"/>
          <w:szCs w:val="24"/>
        </w:rPr>
      </w:pPr>
      <w:r w:rsidRPr="00177F91">
        <w:rPr>
          <w:rFonts w:ascii="Arial" w:hAnsi="Arial" w:cs="Arial"/>
          <w:sz w:val="24"/>
          <w:szCs w:val="24"/>
        </w:rPr>
        <w:t xml:space="preserve">Will complete the treatment with medical cannabis prior to being released. </w:t>
      </w:r>
    </w:p>
    <w:p w:rsidR="00235424" w:rsidRPr="00177F91" w:rsidRDefault="00235424" w:rsidP="00C97B0A">
      <w:pPr>
        <w:pStyle w:val="NoSpacing"/>
        <w:spacing w:line="276" w:lineRule="auto"/>
        <w:rPr>
          <w:rFonts w:ascii="Arial" w:hAnsi="Arial" w:cs="Arial"/>
          <w:sz w:val="24"/>
          <w:szCs w:val="24"/>
        </w:rPr>
      </w:pPr>
    </w:p>
    <w:p w:rsidR="00C97B0A" w:rsidRPr="00177F91" w:rsidRDefault="00372FF9" w:rsidP="00C97B0A">
      <w:pPr>
        <w:pStyle w:val="NoSpacing"/>
        <w:spacing w:line="276" w:lineRule="auto"/>
        <w:rPr>
          <w:rFonts w:ascii="Arial" w:hAnsi="Arial" w:cs="Arial"/>
          <w:sz w:val="24"/>
          <w:szCs w:val="24"/>
        </w:rPr>
      </w:pPr>
      <w:r>
        <w:rPr>
          <w:rFonts w:ascii="Arial" w:hAnsi="Arial" w:cs="Arial"/>
          <w:sz w:val="24"/>
          <w:szCs w:val="24"/>
        </w:rPr>
        <w:t xml:space="preserve">At this time these proposed changes are </w:t>
      </w:r>
      <w:r w:rsidR="00C97B0A" w:rsidRPr="00177F91">
        <w:rPr>
          <w:rFonts w:ascii="Arial" w:hAnsi="Arial" w:cs="Arial"/>
          <w:sz w:val="24"/>
          <w:szCs w:val="24"/>
        </w:rPr>
        <w:t xml:space="preserve">not being brought to the full </w:t>
      </w:r>
      <w:r w:rsidR="00C17C5D" w:rsidRPr="00177F91">
        <w:rPr>
          <w:rFonts w:ascii="Arial" w:hAnsi="Arial" w:cs="Arial"/>
          <w:sz w:val="24"/>
          <w:szCs w:val="24"/>
        </w:rPr>
        <w:t xml:space="preserve">Commission for </w:t>
      </w:r>
      <w:r w:rsidR="00C97B0A" w:rsidRPr="00177F91">
        <w:rPr>
          <w:rFonts w:ascii="Arial" w:hAnsi="Arial" w:cs="Arial"/>
          <w:sz w:val="24"/>
          <w:szCs w:val="24"/>
        </w:rPr>
        <w:t>vote</w:t>
      </w:r>
      <w:r w:rsidR="00C17C5D" w:rsidRPr="00177F91">
        <w:rPr>
          <w:rFonts w:ascii="Arial" w:hAnsi="Arial" w:cs="Arial"/>
          <w:sz w:val="24"/>
          <w:szCs w:val="24"/>
        </w:rPr>
        <w:t xml:space="preserve"> </w:t>
      </w:r>
      <w:r>
        <w:rPr>
          <w:rFonts w:ascii="Arial" w:hAnsi="Arial" w:cs="Arial"/>
          <w:sz w:val="24"/>
          <w:szCs w:val="24"/>
        </w:rPr>
        <w:t>until more is known about JCAHO-</w:t>
      </w:r>
      <w:r w:rsidR="00C17C5D" w:rsidRPr="00177F91">
        <w:rPr>
          <w:rFonts w:ascii="Arial" w:hAnsi="Arial" w:cs="Arial"/>
          <w:sz w:val="24"/>
          <w:szCs w:val="24"/>
        </w:rPr>
        <w:t xml:space="preserve"> accredited medical facilities and whether that language </w:t>
      </w:r>
      <w:r w:rsidR="00C17C5D" w:rsidRPr="00177F91">
        <w:rPr>
          <w:rFonts w:ascii="Arial" w:hAnsi="Arial" w:cs="Arial"/>
          <w:sz w:val="24"/>
          <w:szCs w:val="24"/>
        </w:rPr>
        <w:lastRenderedPageBreak/>
        <w:t>is too restrictive</w:t>
      </w:r>
      <w:r>
        <w:rPr>
          <w:rFonts w:ascii="Arial" w:hAnsi="Arial" w:cs="Arial"/>
          <w:sz w:val="24"/>
          <w:szCs w:val="24"/>
        </w:rPr>
        <w:t>,</w:t>
      </w:r>
      <w:r w:rsidR="00C17C5D" w:rsidRPr="00177F91">
        <w:rPr>
          <w:rFonts w:ascii="Arial" w:hAnsi="Arial" w:cs="Arial"/>
          <w:sz w:val="24"/>
          <w:szCs w:val="24"/>
        </w:rPr>
        <w:t xml:space="preserve"> and could perhaps eliminate hospice as w</w:t>
      </w:r>
      <w:r>
        <w:rPr>
          <w:rFonts w:ascii="Arial" w:hAnsi="Arial" w:cs="Arial"/>
          <w:sz w:val="24"/>
          <w:szCs w:val="24"/>
        </w:rPr>
        <w:t xml:space="preserve">ell as other medical facilities. Committee Chair Smith hopes </w:t>
      </w:r>
      <w:r w:rsidR="00C17C5D" w:rsidRPr="00177F91">
        <w:rPr>
          <w:rFonts w:ascii="Arial" w:hAnsi="Arial" w:cs="Arial"/>
          <w:sz w:val="24"/>
          <w:szCs w:val="24"/>
        </w:rPr>
        <w:t xml:space="preserve">to bring this proposed new definition to the full Commission, </w:t>
      </w:r>
      <w:r>
        <w:rPr>
          <w:rFonts w:ascii="Arial" w:hAnsi="Arial" w:cs="Arial"/>
          <w:sz w:val="24"/>
          <w:szCs w:val="24"/>
        </w:rPr>
        <w:t>with vote before the full Commission at the next full Commission meeting.</w:t>
      </w:r>
    </w:p>
    <w:p w:rsidR="00C17C5D" w:rsidRPr="00177F91" w:rsidRDefault="00C17C5D" w:rsidP="00C97B0A">
      <w:pPr>
        <w:pStyle w:val="NoSpacing"/>
        <w:spacing w:line="276" w:lineRule="auto"/>
        <w:rPr>
          <w:rFonts w:ascii="Arial" w:hAnsi="Arial" w:cs="Arial"/>
          <w:sz w:val="24"/>
          <w:szCs w:val="24"/>
        </w:rPr>
      </w:pPr>
    </w:p>
    <w:p w:rsidR="00EB5BE1" w:rsidRDefault="00372FF9" w:rsidP="00235424">
      <w:pPr>
        <w:pStyle w:val="NoSpacing"/>
        <w:rPr>
          <w:rFonts w:ascii="Arial" w:hAnsi="Arial" w:cs="Arial"/>
          <w:sz w:val="24"/>
          <w:szCs w:val="24"/>
          <w:u w:color="333333"/>
        </w:rPr>
      </w:pPr>
      <w:r>
        <w:rPr>
          <w:rFonts w:ascii="Arial" w:hAnsi="Arial" w:cs="Arial"/>
          <w:sz w:val="24"/>
          <w:szCs w:val="24"/>
        </w:rPr>
        <w:t xml:space="preserve">The next matter that </w:t>
      </w:r>
      <w:r w:rsidR="00C17C5D" w:rsidRPr="00177F91">
        <w:rPr>
          <w:rFonts w:ascii="Arial" w:hAnsi="Arial" w:cs="Arial"/>
          <w:sz w:val="24"/>
          <w:szCs w:val="24"/>
        </w:rPr>
        <w:t>Committee Chair Smith would like to bring to vote is</w:t>
      </w:r>
      <w:r>
        <w:rPr>
          <w:rFonts w:ascii="Arial" w:hAnsi="Arial" w:cs="Arial"/>
          <w:sz w:val="24"/>
          <w:szCs w:val="24"/>
        </w:rPr>
        <w:t xml:space="preserve"> in COMAR</w:t>
      </w:r>
      <w:r w:rsidR="00C17C5D" w:rsidRPr="00177F91">
        <w:rPr>
          <w:rFonts w:ascii="Arial" w:hAnsi="Arial" w:cs="Arial"/>
          <w:sz w:val="24"/>
          <w:szCs w:val="24"/>
        </w:rPr>
        <w:t xml:space="preserve"> </w:t>
      </w:r>
      <w:r w:rsidR="00C17C5D" w:rsidRPr="00177F91">
        <w:rPr>
          <w:rFonts w:ascii="Arial" w:hAnsi="Arial" w:cs="Arial"/>
          <w:sz w:val="24"/>
          <w:szCs w:val="24"/>
          <w:u w:color="333333"/>
        </w:rPr>
        <w:t xml:space="preserve">10.62.34.03 – Discipline and Enforcement. There </w:t>
      </w:r>
      <w:r>
        <w:rPr>
          <w:rFonts w:ascii="Arial" w:hAnsi="Arial" w:cs="Arial"/>
          <w:sz w:val="24"/>
          <w:szCs w:val="24"/>
          <w:u w:color="333333"/>
        </w:rPr>
        <w:t>was a</w:t>
      </w:r>
      <w:r w:rsidR="00235424" w:rsidRPr="00177F91">
        <w:rPr>
          <w:rFonts w:ascii="Arial" w:hAnsi="Arial" w:cs="Arial"/>
          <w:sz w:val="24"/>
          <w:szCs w:val="24"/>
          <w:u w:color="333333"/>
        </w:rPr>
        <w:t xml:space="preserve"> </w:t>
      </w:r>
      <w:r>
        <w:rPr>
          <w:rFonts w:ascii="Arial" w:hAnsi="Arial" w:cs="Arial"/>
          <w:sz w:val="24"/>
          <w:szCs w:val="24"/>
          <w:u w:color="333333"/>
        </w:rPr>
        <w:t xml:space="preserve">unanimous affirmative vote by the majority of </w:t>
      </w:r>
      <w:r w:rsidR="00235424" w:rsidRPr="00177F91">
        <w:rPr>
          <w:rFonts w:ascii="Arial" w:hAnsi="Arial" w:cs="Arial"/>
          <w:sz w:val="24"/>
          <w:szCs w:val="24"/>
          <w:u w:color="333333"/>
        </w:rPr>
        <w:t>the Policy Committee that the Commissi</w:t>
      </w:r>
      <w:r w:rsidR="00EB5BE1">
        <w:rPr>
          <w:rFonts w:ascii="Arial" w:hAnsi="Arial" w:cs="Arial"/>
          <w:sz w:val="24"/>
          <w:szCs w:val="24"/>
          <w:u w:color="333333"/>
        </w:rPr>
        <w:t>on adopt the following language:</w:t>
      </w:r>
    </w:p>
    <w:p w:rsidR="00EB5BE1" w:rsidRDefault="00EB5BE1" w:rsidP="00235424">
      <w:pPr>
        <w:pStyle w:val="NoSpacing"/>
        <w:rPr>
          <w:rFonts w:ascii="Arial" w:hAnsi="Arial" w:cs="Arial"/>
          <w:sz w:val="24"/>
          <w:szCs w:val="24"/>
          <w:u w:color="333333"/>
        </w:rPr>
      </w:pPr>
    </w:p>
    <w:p w:rsidR="00235424" w:rsidRPr="00177F91" w:rsidRDefault="00235424" w:rsidP="00235424">
      <w:pPr>
        <w:pStyle w:val="NoSpacing"/>
        <w:rPr>
          <w:rFonts w:ascii="Arial" w:hAnsi="Arial" w:cs="Arial"/>
          <w:sz w:val="24"/>
          <w:szCs w:val="24"/>
        </w:rPr>
      </w:pPr>
      <w:r w:rsidRPr="00177F91">
        <w:rPr>
          <w:rFonts w:ascii="Arial" w:hAnsi="Arial" w:cs="Arial"/>
          <w:sz w:val="24"/>
          <w:szCs w:val="24"/>
          <w:u w:color="333333"/>
        </w:rPr>
        <w:t xml:space="preserve">Specifically add subsection D. </w:t>
      </w:r>
      <w:r w:rsidRPr="00177F91">
        <w:rPr>
          <w:rFonts w:ascii="Arial" w:hAnsi="Arial" w:cs="Arial"/>
          <w:sz w:val="24"/>
          <w:szCs w:val="24"/>
        </w:rPr>
        <w:t>The Commission may deny an application, license or registration if the applicant does not meet the requirements of this subtitle or any rule or regulation that the Commission adopts under this subtitle. Committee Chair Smith advised that the Commission has this authority, however he feels the extra clarification is needed. Chairman Lopez asked for a motion to adopt the proposed change</w:t>
      </w:r>
      <w:r w:rsidR="00EB5BE1">
        <w:rPr>
          <w:rFonts w:ascii="Arial" w:hAnsi="Arial" w:cs="Arial"/>
          <w:sz w:val="24"/>
          <w:szCs w:val="24"/>
        </w:rPr>
        <w:t>,</w:t>
      </w:r>
      <w:r w:rsidRPr="00177F91">
        <w:rPr>
          <w:rFonts w:ascii="Arial" w:hAnsi="Arial" w:cs="Arial"/>
          <w:sz w:val="24"/>
          <w:szCs w:val="24"/>
        </w:rPr>
        <w:t xml:space="preserve"> which was offered by Commissioner LoDico and seconded by Commissioner Abdeshahian.</w:t>
      </w:r>
      <w:r w:rsidR="00635F23" w:rsidRPr="00177F91">
        <w:rPr>
          <w:rFonts w:ascii="Arial" w:hAnsi="Arial" w:cs="Arial"/>
          <w:sz w:val="24"/>
          <w:szCs w:val="24"/>
        </w:rPr>
        <w:t xml:space="preserve"> Eight Commissioners voted to adopt the proposed revisions</w:t>
      </w:r>
      <w:r w:rsidRPr="00177F91">
        <w:rPr>
          <w:rFonts w:ascii="Arial" w:hAnsi="Arial" w:cs="Arial"/>
          <w:sz w:val="24"/>
          <w:szCs w:val="24"/>
        </w:rPr>
        <w:t xml:space="preserve">, </w:t>
      </w:r>
      <w:r w:rsidR="00635F23" w:rsidRPr="00177F91">
        <w:rPr>
          <w:rFonts w:ascii="Arial" w:hAnsi="Arial" w:cs="Arial"/>
          <w:sz w:val="24"/>
          <w:szCs w:val="24"/>
        </w:rPr>
        <w:t xml:space="preserve">Commissioner Davis abstained. </w:t>
      </w:r>
      <w:r w:rsidR="00EB5BE1">
        <w:rPr>
          <w:rFonts w:ascii="Arial" w:hAnsi="Arial" w:cs="Arial"/>
          <w:sz w:val="24"/>
          <w:szCs w:val="24"/>
        </w:rPr>
        <w:t xml:space="preserve">The </w:t>
      </w:r>
      <w:r w:rsidR="00635F23" w:rsidRPr="00177F91">
        <w:rPr>
          <w:rFonts w:ascii="Arial" w:hAnsi="Arial" w:cs="Arial"/>
          <w:sz w:val="24"/>
          <w:szCs w:val="24"/>
        </w:rPr>
        <w:t xml:space="preserve">Motion carried. </w:t>
      </w:r>
    </w:p>
    <w:p w:rsidR="00635F23" w:rsidRPr="00177F91" w:rsidRDefault="00635F23" w:rsidP="00235424">
      <w:pPr>
        <w:pStyle w:val="NoSpacing"/>
        <w:rPr>
          <w:rFonts w:ascii="Arial" w:hAnsi="Arial" w:cs="Arial"/>
          <w:sz w:val="24"/>
          <w:szCs w:val="24"/>
        </w:rPr>
      </w:pPr>
    </w:p>
    <w:p w:rsidR="00635F23" w:rsidRPr="00177F91" w:rsidRDefault="00635F23" w:rsidP="00235424">
      <w:pPr>
        <w:pStyle w:val="NoSpacing"/>
        <w:rPr>
          <w:rFonts w:ascii="Arial" w:hAnsi="Arial" w:cs="Arial"/>
          <w:sz w:val="24"/>
          <w:szCs w:val="24"/>
        </w:rPr>
      </w:pPr>
      <w:r w:rsidRPr="00177F91">
        <w:rPr>
          <w:rFonts w:ascii="Arial" w:hAnsi="Arial" w:cs="Arial"/>
          <w:sz w:val="24"/>
          <w:szCs w:val="24"/>
        </w:rPr>
        <w:t xml:space="preserve">The next matter that the Policy Committee voted unanimously to pass is </w:t>
      </w:r>
      <w:r w:rsidR="00EB5BE1">
        <w:rPr>
          <w:rFonts w:ascii="Arial" w:hAnsi="Arial" w:cs="Arial"/>
          <w:sz w:val="24"/>
          <w:szCs w:val="24"/>
        </w:rPr>
        <w:t xml:space="preserve">language in COMAR </w:t>
      </w:r>
      <w:r w:rsidRPr="00177F91">
        <w:rPr>
          <w:rFonts w:ascii="Arial" w:hAnsi="Arial" w:cs="Arial"/>
          <w:sz w:val="24"/>
          <w:szCs w:val="24"/>
        </w:rPr>
        <w:t>10.62.11.03</w:t>
      </w:r>
      <w:r w:rsidR="00EB5BE1">
        <w:rPr>
          <w:rFonts w:ascii="Arial" w:hAnsi="Arial" w:cs="Arial"/>
          <w:sz w:val="24"/>
          <w:szCs w:val="24"/>
        </w:rPr>
        <w:t>:</w:t>
      </w:r>
      <w:r w:rsidRPr="00177F91">
        <w:rPr>
          <w:rFonts w:ascii="Arial" w:hAnsi="Arial" w:cs="Arial"/>
          <w:sz w:val="24"/>
          <w:szCs w:val="24"/>
        </w:rPr>
        <w:t xml:space="preserve"> </w:t>
      </w:r>
    </w:p>
    <w:p w:rsidR="00635F23" w:rsidRPr="00177F91" w:rsidRDefault="00635F23" w:rsidP="00635F23">
      <w:pPr>
        <w:pStyle w:val="NoSpacing"/>
        <w:rPr>
          <w:rFonts w:ascii="Arial" w:hAnsi="Arial" w:cs="Arial"/>
          <w:sz w:val="24"/>
          <w:szCs w:val="24"/>
        </w:rPr>
      </w:pPr>
    </w:p>
    <w:p w:rsidR="00635F23" w:rsidRPr="00177F91" w:rsidRDefault="00635F23" w:rsidP="00635F23">
      <w:pPr>
        <w:pStyle w:val="NoSpacing"/>
        <w:rPr>
          <w:rFonts w:ascii="Arial" w:hAnsi="Arial" w:cs="Arial"/>
          <w:sz w:val="24"/>
          <w:szCs w:val="24"/>
        </w:rPr>
      </w:pPr>
      <w:r w:rsidRPr="00177F91">
        <w:rPr>
          <w:rFonts w:ascii="Arial" w:hAnsi="Arial" w:cs="Arial"/>
          <w:sz w:val="24"/>
          <w:szCs w:val="24"/>
        </w:rPr>
        <w:t xml:space="preserve">Green Waste. </w:t>
      </w:r>
    </w:p>
    <w:p w:rsidR="00635F23" w:rsidRPr="00177F91" w:rsidRDefault="00635F23" w:rsidP="00635F23">
      <w:pPr>
        <w:pStyle w:val="NoSpacing"/>
        <w:numPr>
          <w:ilvl w:val="0"/>
          <w:numId w:val="31"/>
        </w:numPr>
        <w:rPr>
          <w:rFonts w:ascii="Arial" w:hAnsi="Arial" w:cs="Arial"/>
          <w:sz w:val="24"/>
          <w:szCs w:val="24"/>
        </w:rPr>
      </w:pPr>
      <w:r w:rsidRPr="00177F91">
        <w:rPr>
          <w:rFonts w:ascii="Arial" w:hAnsi="Arial" w:cs="Arial"/>
          <w:sz w:val="24"/>
          <w:szCs w:val="24"/>
        </w:rPr>
        <w:t>A licensee shall:</w:t>
      </w:r>
    </w:p>
    <w:p w:rsidR="00635F23" w:rsidRPr="00177F91" w:rsidRDefault="00635F23" w:rsidP="00635F23">
      <w:pPr>
        <w:pStyle w:val="NoSpacing"/>
        <w:numPr>
          <w:ilvl w:val="2"/>
          <w:numId w:val="31"/>
        </w:numPr>
        <w:rPr>
          <w:rFonts w:ascii="Arial" w:hAnsi="Arial" w:cs="Arial"/>
          <w:sz w:val="24"/>
          <w:szCs w:val="24"/>
        </w:rPr>
      </w:pPr>
      <w:r w:rsidRPr="00177F91">
        <w:rPr>
          <w:rFonts w:ascii="Arial" w:hAnsi="Arial" w:cs="Arial"/>
          <w:sz w:val="24"/>
          <w:szCs w:val="24"/>
        </w:rPr>
        <w:t xml:space="preserve">Store, manage and dispose of solid and liquid wastes generated during cannabis production and processing in accordance with applicable state and local laws and regulations. </w:t>
      </w:r>
    </w:p>
    <w:p w:rsidR="00635F23" w:rsidRPr="00177F91" w:rsidRDefault="00635F23" w:rsidP="00635F23">
      <w:pPr>
        <w:pStyle w:val="NoSpacing"/>
        <w:numPr>
          <w:ilvl w:val="2"/>
          <w:numId w:val="31"/>
        </w:numPr>
        <w:rPr>
          <w:rFonts w:ascii="Arial" w:hAnsi="Arial" w:cs="Arial"/>
          <w:sz w:val="24"/>
          <w:szCs w:val="24"/>
        </w:rPr>
      </w:pPr>
      <w:r w:rsidRPr="00177F91">
        <w:rPr>
          <w:rFonts w:ascii="Arial" w:hAnsi="Arial" w:cs="Arial"/>
          <w:sz w:val="24"/>
          <w:szCs w:val="24"/>
        </w:rPr>
        <w:t>Store cannabis waste in a secured waste receptacle in the possession of and under the control of the licensee.</w:t>
      </w:r>
    </w:p>
    <w:p w:rsidR="00635F23" w:rsidRPr="00177F91" w:rsidRDefault="00635F23" w:rsidP="00635F23">
      <w:pPr>
        <w:pStyle w:val="NoSpacing"/>
        <w:numPr>
          <w:ilvl w:val="2"/>
          <w:numId w:val="31"/>
        </w:numPr>
        <w:rPr>
          <w:rFonts w:ascii="Arial" w:hAnsi="Arial" w:cs="Arial"/>
          <w:sz w:val="24"/>
          <w:szCs w:val="24"/>
        </w:rPr>
      </w:pPr>
      <w:r w:rsidRPr="00177F91">
        <w:rPr>
          <w:rFonts w:ascii="Arial" w:hAnsi="Arial" w:cs="Arial"/>
          <w:sz w:val="24"/>
          <w:szCs w:val="24"/>
        </w:rPr>
        <w:t xml:space="preserve">If the waste is generated post-harvest, or if an entire cannabis plant greater than 8 inches tall is designated as waste, the waste must be held on the licensed premises for at least three business days prior to disposal. </w:t>
      </w:r>
    </w:p>
    <w:p w:rsidR="00635F23" w:rsidRPr="00177F91" w:rsidRDefault="00635F23" w:rsidP="00635F23">
      <w:pPr>
        <w:pStyle w:val="NoSpacing"/>
        <w:numPr>
          <w:ilvl w:val="2"/>
          <w:numId w:val="31"/>
        </w:numPr>
        <w:rPr>
          <w:rFonts w:ascii="Arial" w:hAnsi="Arial" w:cs="Arial"/>
          <w:sz w:val="24"/>
          <w:szCs w:val="24"/>
        </w:rPr>
      </w:pPr>
      <w:r w:rsidRPr="00177F91">
        <w:rPr>
          <w:rFonts w:ascii="Arial" w:hAnsi="Arial" w:cs="Arial"/>
          <w:sz w:val="24"/>
          <w:szCs w:val="24"/>
        </w:rPr>
        <w:t>Upon Commission notification of disposal, the licensee shall record the disposal of green waste using the licensee’s video surveillance system.</w:t>
      </w:r>
    </w:p>
    <w:p w:rsidR="00635F23" w:rsidRPr="00177F91" w:rsidRDefault="00635F23" w:rsidP="00635F23">
      <w:pPr>
        <w:pStyle w:val="NoSpacing"/>
        <w:numPr>
          <w:ilvl w:val="0"/>
          <w:numId w:val="31"/>
        </w:numPr>
        <w:rPr>
          <w:rFonts w:ascii="Arial" w:hAnsi="Arial" w:cs="Arial"/>
          <w:sz w:val="24"/>
          <w:szCs w:val="24"/>
        </w:rPr>
      </w:pPr>
      <w:r w:rsidRPr="00177F91">
        <w:rPr>
          <w:rFonts w:ascii="Arial" w:hAnsi="Arial" w:cs="Arial"/>
          <w:sz w:val="24"/>
          <w:szCs w:val="24"/>
        </w:rPr>
        <w:t xml:space="preserve">A licensee must maintain accurate and comprehensive records regarding waste material that accounts for, reconciles, and evidences all waste activity related to the disposal for cannabis. </w:t>
      </w:r>
    </w:p>
    <w:p w:rsidR="00635F23" w:rsidRPr="00177F91" w:rsidRDefault="00635F23" w:rsidP="00635F23">
      <w:pPr>
        <w:pStyle w:val="NoSpacing"/>
        <w:rPr>
          <w:rFonts w:ascii="Arial" w:hAnsi="Arial" w:cs="Arial"/>
          <w:sz w:val="24"/>
          <w:szCs w:val="24"/>
        </w:rPr>
      </w:pPr>
    </w:p>
    <w:p w:rsidR="00635F23" w:rsidRPr="00177F91" w:rsidRDefault="00635F23" w:rsidP="00635F23">
      <w:pPr>
        <w:pStyle w:val="NoSpacing"/>
        <w:rPr>
          <w:rFonts w:ascii="Arial" w:hAnsi="Arial" w:cs="Arial"/>
          <w:sz w:val="24"/>
          <w:szCs w:val="24"/>
        </w:rPr>
      </w:pPr>
      <w:r w:rsidRPr="00177F91">
        <w:rPr>
          <w:rFonts w:ascii="Arial" w:hAnsi="Arial" w:cs="Arial"/>
          <w:sz w:val="24"/>
          <w:szCs w:val="24"/>
        </w:rPr>
        <w:t>Chairman Lopez asked for a motion to adopt the proposed changes</w:t>
      </w:r>
      <w:r w:rsidR="00EB5BE1">
        <w:rPr>
          <w:rFonts w:ascii="Arial" w:hAnsi="Arial" w:cs="Arial"/>
          <w:sz w:val="24"/>
          <w:szCs w:val="24"/>
        </w:rPr>
        <w:t>,</w:t>
      </w:r>
      <w:r w:rsidRPr="00177F91">
        <w:rPr>
          <w:rFonts w:ascii="Arial" w:hAnsi="Arial" w:cs="Arial"/>
          <w:sz w:val="24"/>
          <w:szCs w:val="24"/>
        </w:rPr>
        <w:t xml:space="preserve"> which was offered by Commissioner LoDico and seconded by Commissioner Washington. Eight Commissioners voted to adopt the proposed changes, Commissioner Davis abstained. </w:t>
      </w:r>
      <w:r w:rsidR="00EB5BE1">
        <w:rPr>
          <w:rFonts w:ascii="Arial" w:hAnsi="Arial" w:cs="Arial"/>
          <w:sz w:val="24"/>
          <w:szCs w:val="24"/>
        </w:rPr>
        <w:t>The Motion c</w:t>
      </w:r>
      <w:r w:rsidRPr="00177F91">
        <w:rPr>
          <w:rFonts w:ascii="Arial" w:hAnsi="Arial" w:cs="Arial"/>
          <w:sz w:val="24"/>
          <w:szCs w:val="24"/>
        </w:rPr>
        <w:t xml:space="preserve">arried. </w:t>
      </w:r>
    </w:p>
    <w:p w:rsidR="00635F23" w:rsidRPr="00177F91" w:rsidRDefault="00635F23" w:rsidP="00635F23">
      <w:pPr>
        <w:pStyle w:val="NoSpacing"/>
        <w:rPr>
          <w:rFonts w:ascii="Arial" w:hAnsi="Arial" w:cs="Arial"/>
          <w:sz w:val="24"/>
          <w:szCs w:val="24"/>
        </w:rPr>
      </w:pPr>
    </w:p>
    <w:p w:rsidR="000F197F" w:rsidRPr="00177F91" w:rsidRDefault="00635F23" w:rsidP="000F197F">
      <w:pPr>
        <w:pStyle w:val="NoSpacing"/>
        <w:rPr>
          <w:rFonts w:ascii="Arial" w:hAnsi="Arial" w:cs="Arial"/>
          <w:sz w:val="24"/>
          <w:szCs w:val="24"/>
        </w:rPr>
      </w:pPr>
      <w:r w:rsidRPr="00177F91">
        <w:rPr>
          <w:rFonts w:ascii="Arial" w:hAnsi="Arial" w:cs="Arial"/>
          <w:sz w:val="24"/>
          <w:szCs w:val="24"/>
        </w:rPr>
        <w:t xml:space="preserve">The next matter </w:t>
      </w:r>
      <w:r w:rsidR="000F197F" w:rsidRPr="00177F91">
        <w:rPr>
          <w:rFonts w:ascii="Arial" w:hAnsi="Arial" w:cs="Arial"/>
          <w:sz w:val="24"/>
          <w:szCs w:val="24"/>
        </w:rPr>
        <w:t xml:space="preserve">up for vote is </w:t>
      </w:r>
      <w:r w:rsidR="00EB5BE1">
        <w:rPr>
          <w:rFonts w:ascii="Arial" w:hAnsi="Arial" w:cs="Arial"/>
          <w:sz w:val="24"/>
          <w:szCs w:val="24"/>
        </w:rPr>
        <w:t>COMAR 10.62.06.04-Change of Name or A</w:t>
      </w:r>
      <w:r w:rsidR="000F197F" w:rsidRPr="00177F91">
        <w:rPr>
          <w:rFonts w:ascii="Arial" w:hAnsi="Arial" w:cs="Arial"/>
          <w:sz w:val="24"/>
          <w:szCs w:val="24"/>
        </w:rPr>
        <w:t>ddress. The proposed new language is:</w:t>
      </w:r>
    </w:p>
    <w:p w:rsidR="000F197F" w:rsidRPr="00177F91" w:rsidRDefault="000F197F" w:rsidP="000F197F">
      <w:pPr>
        <w:pStyle w:val="NoSpacing"/>
        <w:rPr>
          <w:rFonts w:ascii="Arial" w:hAnsi="Arial" w:cs="Arial"/>
          <w:sz w:val="24"/>
          <w:szCs w:val="24"/>
        </w:rPr>
      </w:pPr>
    </w:p>
    <w:p w:rsidR="000F197F" w:rsidRPr="00177F91" w:rsidRDefault="000F197F" w:rsidP="000F197F">
      <w:pPr>
        <w:pStyle w:val="NoSpacing"/>
        <w:rPr>
          <w:rFonts w:ascii="Arial" w:hAnsi="Arial" w:cs="Arial"/>
          <w:sz w:val="24"/>
          <w:szCs w:val="24"/>
        </w:rPr>
      </w:pPr>
      <w:r w:rsidRPr="00177F91">
        <w:rPr>
          <w:rFonts w:ascii="Arial" w:hAnsi="Arial" w:cs="Arial"/>
          <w:sz w:val="24"/>
          <w:szCs w:val="24"/>
        </w:rPr>
        <w:t>(4)  If there is any change in the qualifying patient or the caregiver name or address, the qualifying patient or caregiver shall:</w:t>
      </w:r>
    </w:p>
    <w:p w:rsidR="000F197F" w:rsidRPr="00177F91" w:rsidRDefault="000F197F" w:rsidP="000F197F">
      <w:pPr>
        <w:pStyle w:val="NoSpacing"/>
        <w:numPr>
          <w:ilvl w:val="0"/>
          <w:numId w:val="33"/>
        </w:numPr>
        <w:rPr>
          <w:rFonts w:ascii="Arial" w:hAnsi="Arial" w:cs="Arial"/>
          <w:sz w:val="24"/>
          <w:szCs w:val="24"/>
        </w:rPr>
      </w:pPr>
      <w:r w:rsidRPr="00177F91">
        <w:rPr>
          <w:rFonts w:ascii="Arial" w:hAnsi="Arial" w:cs="Arial"/>
          <w:sz w:val="24"/>
          <w:szCs w:val="24"/>
        </w:rPr>
        <w:t>Notify the Commission within 30 days;</w:t>
      </w:r>
    </w:p>
    <w:p w:rsidR="000F197F" w:rsidRPr="00177F91" w:rsidRDefault="000F197F" w:rsidP="000F197F">
      <w:pPr>
        <w:pStyle w:val="NoSpacing"/>
        <w:numPr>
          <w:ilvl w:val="0"/>
          <w:numId w:val="33"/>
        </w:numPr>
        <w:rPr>
          <w:rFonts w:ascii="Arial" w:hAnsi="Arial" w:cs="Arial"/>
          <w:sz w:val="24"/>
          <w:szCs w:val="24"/>
        </w:rPr>
      </w:pPr>
      <w:r w:rsidRPr="00177F91">
        <w:rPr>
          <w:rFonts w:ascii="Arial" w:hAnsi="Arial" w:cs="Arial"/>
          <w:sz w:val="24"/>
          <w:szCs w:val="24"/>
        </w:rPr>
        <w:t>Provide the Commission with:</w:t>
      </w:r>
    </w:p>
    <w:p w:rsidR="000F197F" w:rsidRPr="00177F91" w:rsidRDefault="000F197F" w:rsidP="000F197F">
      <w:pPr>
        <w:pStyle w:val="NoSpacing"/>
        <w:numPr>
          <w:ilvl w:val="2"/>
          <w:numId w:val="33"/>
        </w:numPr>
        <w:rPr>
          <w:rFonts w:ascii="Arial" w:hAnsi="Arial" w:cs="Arial"/>
          <w:sz w:val="24"/>
          <w:szCs w:val="24"/>
        </w:rPr>
      </w:pPr>
      <w:r w:rsidRPr="00177F91">
        <w:rPr>
          <w:rFonts w:ascii="Arial" w:hAnsi="Arial" w:cs="Arial"/>
          <w:sz w:val="24"/>
          <w:szCs w:val="24"/>
        </w:rPr>
        <w:t>Copy of Marriage License or registration or Certificate;</w:t>
      </w:r>
    </w:p>
    <w:p w:rsidR="000F197F" w:rsidRPr="00177F91" w:rsidRDefault="00EB5BE1" w:rsidP="000F197F">
      <w:pPr>
        <w:pStyle w:val="NoSpacing"/>
        <w:numPr>
          <w:ilvl w:val="2"/>
          <w:numId w:val="33"/>
        </w:numPr>
        <w:rPr>
          <w:rFonts w:ascii="Arial" w:hAnsi="Arial" w:cs="Arial"/>
          <w:sz w:val="24"/>
          <w:szCs w:val="24"/>
        </w:rPr>
      </w:pPr>
      <w:r>
        <w:rPr>
          <w:rFonts w:ascii="Arial" w:hAnsi="Arial" w:cs="Arial"/>
          <w:sz w:val="24"/>
          <w:szCs w:val="24"/>
        </w:rPr>
        <w:lastRenderedPageBreak/>
        <w:t>Court O</w:t>
      </w:r>
      <w:r w:rsidR="000F197F" w:rsidRPr="00177F91">
        <w:rPr>
          <w:rFonts w:ascii="Arial" w:hAnsi="Arial" w:cs="Arial"/>
          <w:sz w:val="24"/>
          <w:szCs w:val="24"/>
        </w:rPr>
        <w:t>rder of Adoption;</w:t>
      </w:r>
    </w:p>
    <w:p w:rsidR="000F197F" w:rsidRPr="00177F91" w:rsidRDefault="00EB5BE1" w:rsidP="000F197F">
      <w:pPr>
        <w:pStyle w:val="NoSpacing"/>
        <w:numPr>
          <w:ilvl w:val="2"/>
          <w:numId w:val="33"/>
        </w:numPr>
        <w:rPr>
          <w:rFonts w:ascii="Arial" w:hAnsi="Arial" w:cs="Arial"/>
          <w:sz w:val="24"/>
          <w:szCs w:val="24"/>
        </w:rPr>
      </w:pPr>
      <w:r>
        <w:rPr>
          <w:rFonts w:ascii="Arial" w:hAnsi="Arial" w:cs="Arial"/>
          <w:sz w:val="24"/>
          <w:szCs w:val="24"/>
        </w:rPr>
        <w:t>Court O</w:t>
      </w:r>
      <w:r w:rsidR="000F197F" w:rsidRPr="00177F91">
        <w:rPr>
          <w:rFonts w:ascii="Arial" w:hAnsi="Arial" w:cs="Arial"/>
          <w:sz w:val="24"/>
          <w:szCs w:val="24"/>
        </w:rPr>
        <w:t>rder verifying a change in name.</w:t>
      </w:r>
    </w:p>
    <w:p w:rsidR="000F197F" w:rsidRPr="00177F91" w:rsidRDefault="000F197F" w:rsidP="000F197F">
      <w:pPr>
        <w:pStyle w:val="NoSpacing"/>
        <w:numPr>
          <w:ilvl w:val="0"/>
          <w:numId w:val="33"/>
        </w:numPr>
        <w:rPr>
          <w:rFonts w:ascii="Arial" w:hAnsi="Arial" w:cs="Arial"/>
          <w:sz w:val="24"/>
          <w:szCs w:val="24"/>
        </w:rPr>
      </w:pPr>
      <w:r w:rsidRPr="00177F91">
        <w:rPr>
          <w:rFonts w:ascii="Arial" w:hAnsi="Arial" w:cs="Arial"/>
          <w:sz w:val="24"/>
          <w:szCs w:val="24"/>
        </w:rPr>
        <w:t>If seeking a replacement identification card, pay the identification card replacement fee to obtain a new identification card.</w:t>
      </w:r>
    </w:p>
    <w:p w:rsidR="000F197F" w:rsidRPr="00177F91" w:rsidRDefault="000F197F" w:rsidP="000F197F">
      <w:pPr>
        <w:pStyle w:val="NoSpacing"/>
        <w:rPr>
          <w:rFonts w:ascii="Arial" w:hAnsi="Arial" w:cs="Arial"/>
          <w:sz w:val="24"/>
          <w:szCs w:val="24"/>
        </w:rPr>
      </w:pPr>
    </w:p>
    <w:p w:rsidR="00081692" w:rsidRPr="00177F91" w:rsidRDefault="000F197F" w:rsidP="000F197F">
      <w:pPr>
        <w:pStyle w:val="NoSpacing"/>
        <w:rPr>
          <w:rFonts w:ascii="Arial" w:hAnsi="Arial" w:cs="Arial"/>
          <w:sz w:val="24"/>
          <w:szCs w:val="24"/>
        </w:rPr>
      </w:pPr>
      <w:r w:rsidRPr="00177F91">
        <w:rPr>
          <w:rFonts w:ascii="Arial" w:hAnsi="Arial" w:cs="Arial"/>
          <w:sz w:val="24"/>
          <w:szCs w:val="24"/>
        </w:rPr>
        <w:t>Committ</w:t>
      </w:r>
      <w:r w:rsidR="00EB5BE1">
        <w:rPr>
          <w:rFonts w:ascii="Arial" w:hAnsi="Arial" w:cs="Arial"/>
          <w:sz w:val="24"/>
          <w:szCs w:val="24"/>
        </w:rPr>
        <w:t>ee Chair Smith advised that Committee</w:t>
      </w:r>
      <w:r w:rsidRPr="00177F91">
        <w:rPr>
          <w:rFonts w:ascii="Arial" w:hAnsi="Arial" w:cs="Arial"/>
          <w:sz w:val="24"/>
          <w:szCs w:val="24"/>
        </w:rPr>
        <w:t xml:space="preserve"> would also like to reduce the fee for a replacement card in the event of name or address change. Commissioner Washington questioned what the Commission would require in the event of an address change. Chairman Lopez suggested the addition of (4) Evidence of Change of Addre</w:t>
      </w:r>
      <w:r w:rsidR="00EB5BE1">
        <w:rPr>
          <w:rFonts w:ascii="Arial" w:hAnsi="Arial" w:cs="Arial"/>
          <w:sz w:val="24"/>
          <w:szCs w:val="24"/>
        </w:rPr>
        <w:t>ss. Chairman Lopez asked for a M</w:t>
      </w:r>
      <w:r w:rsidRPr="00177F91">
        <w:rPr>
          <w:rFonts w:ascii="Arial" w:hAnsi="Arial" w:cs="Arial"/>
          <w:sz w:val="24"/>
          <w:szCs w:val="24"/>
        </w:rPr>
        <w:t>otion to adopt the amended proposed language</w:t>
      </w:r>
      <w:r w:rsidR="00EB5BE1">
        <w:rPr>
          <w:rFonts w:ascii="Arial" w:hAnsi="Arial" w:cs="Arial"/>
          <w:sz w:val="24"/>
          <w:szCs w:val="24"/>
        </w:rPr>
        <w:t>,</w:t>
      </w:r>
      <w:r w:rsidRPr="00177F91">
        <w:rPr>
          <w:rFonts w:ascii="Arial" w:hAnsi="Arial" w:cs="Arial"/>
          <w:sz w:val="24"/>
          <w:szCs w:val="24"/>
        </w:rPr>
        <w:t xml:space="preserve"> which was offered </w:t>
      </w:r>
      <w:r w:rsidR="00EB5BE1">
        <w:rPr>
          <w:rFonts w:ascii="Arial" w:hAnsi="Arial" w:cs="Arial"/>
          <w:sz w:val="24"/>
          <w:szCs w:val="24"/>
        </w:rPr>
        <w:t>by Commissioner Washington and s</w:t>
      </w:r>
      <w:r w:rsidRPr="00177F91">
        <w:rPr>
          <w:rFonts w:ascii="Arial" w:hAnsi="Arial" w:cs="Arial"/>
          <w:sz w:val="24"/>
          <w:szCs w:val="24"/>
        </w:rPr>
        <w:t>e</w:t>
      </w:r>
      <w:r w:rsidR="00EB5BE1">
        <w:rPr>
          <w:rFonts w:ascii="Arial" w:hAnsi="Arial" w:cs="Arial"/>
          <w:sz w:val="24"/>
          <w:szCs w:val="24"/>
        </w:rPr>
        <w:t xml:space="preserve">conded by Commissioner Smith. Seven </w:t>
      </w:r>
      <w:r w:rsidRPr="00177F91">
        <w:rPr>
          <w:rFonts w:ascii="Arial" w:hAnsi="Arial" w:cs="Arial"/>
          <w:sz w:val="24"/>
          <w:szCs w:val="24"/>
        </w:rPr>
        <w:t>Commissioners voted to adop</w:t>
      </w:r>
      <w:r w:rsidR="00EB5BE1">
        <w:rPr>
          <w:rFonts w:ascii="Arial" w:hAnsi="Arial" w:cs="Arial"/>
          <w:sz w:val="24"/>
          <w:szCs w:val="24"/>
        </w:rPr>
        <w:t>t the amended proposed language;</w:t>
      </w:r>
      <w:r w:rsidRPr="00177F91">
        <w:rPr>
          <w:rFonts w:ascii="Arial" w:hAnsi="Arial" w:cs="Arial"/>
          <w:sz w:val="24"/>
          <w:szCs w:val="24"/>
        </w:rPr>
        <w:t xml:space="preserve"> Commissioner Davis and Commissioner Welsh abstained. </w:t>
      </w:r>
      <w:r w:rsidR="00EB5BE1">
        <w:rPr>
          <w:rFonts w:ascii="Arial" w:hAnsi="Arial" w:cs="Arial"/>
          <w:sz w:val="24"/>
          <w:szCs w:val="24"/>
        </w:rPr>
        <w:t>The M</w:t>
      </w:r>
      <w:r w:rsidR="00081692" w:rsidRPr="00177F91">
        <w:rPr>
          <w:rFonts w:ascii="Arial" w:hAnsi="Arial" w:cs="Arial"/>
          <w:sz w:val="24"/>
          <w:szCs w:val="24"/>
        </w:rPr>
        <w:t>otion carried.</w:t>
      </w:r>
    </w:p>
    <w:p w:rsidR="00081692" w:rsidRPr="00177F91" w:rsidRDefault="00081692" w:rsidP="000F197F">
      <w:pPr>
        <w:pStyle w:val="NoSpacing"/>
        <w:rPr>
          <w:rFonts w:ascii="Arial" w:hAnsi="Arial" w:cs="Arial"/>
          <w:sz w:val="24"/>
          <w:szCs w:val="24"/>
        </w:rPr>
      </w:pPr>
    </w:p>
    <w:p w:rsidR="00081692" w:rsidRPr="00177F91" w:rsidRDefault="00081692" w:rsidP="000F197F">
      <w:pPr>
        <w:pStyle w:val="NoSpacing"/>
        <w:rPr>
          <w:rFonts w:ascii="Arial" w:hAnsi="Arial" w:cs="Arial"/>
          <w:sz w:val="24"/>
          <w:szCs w:val="24"/>
        </w:rPr>
      </w:pPr>
      <w:r w:rsidRPr="00177F91">
        <w:rPr>
          <w:rFonts w:ascii="Arial" w:hAnsi="Arial" w:cs="Arial"/>
          <w:sz w:val="24"/>
          <w:szCs w:val="24"/>
        </w:rPr>
        <w:t>Committe</w:t>
      </w:r>
      <w:r w:rsidR="00EB5BE1">
        <w:rPr>
          <w:rFonts w:ascii="Arial" w:hAnsi="Arial" w:cs="Arial"/>
          <w:sz w:val="24"/>
          <w:szCs w:val="24"/>
        </w:rPr>
        <w:t>e Chair Smith advised that the C</w:t>
      </w:r>
      <w:r w:rsidRPr="00177F91">
        <w:rPr>
          <w:rFonts w:ascii="Arial" w:hAnsi="Arial" w:cs="Arial"/>
          <w:sz w:val="24"/>
          <w:szCs w:val="24"/>
        </w:rPr>
        <w:t>ommittee tabled the discussion on Retention Samples and the Cl</w:t>
      </w:r>
      <w:r w:rsidR="00EB5BE1">
        <w:rPr>
          <w:rFonts w:ascii="Arial" w:hAnsi="Arial" w:cs="Arial"/>
          <w:sz w:val="24"/>
          <w:szCs w:val="24"/>
        </w:rPr>
        <w:t xml:space="preserve">inical Director of a Dispensary and also </w:t>
      </w:r>
      <w:r w:rsidRPr="00177F91">
        <w:rPr>
          <w:rFonts w:ascii="Arial" w:hAnsi="Arial" w:cs="Arial"/>
          <w:sz w:val="24"/>
          <w:szCs w:val="24"/>
        </w:rPr>
        <w:t xml:space="preserve">stated </w:t>
      </w:r>
      <w:r w:rsidR="00EB5BE1">
        <w:rPr>
          <w:rFonts w:ascii="Arial" w:hAnsi="Arial" w:cs="Arial"/>
          <w:sz w:val="24"/>
          <w:szCs w:val="24"/>
        </w:rPr>
        <w:t xml:space="preserve">that </w:t>
      </w:r>
      <w:r w:rsidRPr="00177F91">
        <w:rPr>
          <w:rFonts w:ascii="Arial" w:hAnsi="Arial" w:cs="Arial"/>
          <w:sz w:val="24"/>
          <w:szCs w:val="24"/>
        </w:rPr>
        <w:t>no date</w:t>
      </w:r>
      <w:r w:rsidR="00EB5BE1">
        <w:rPr>
          <w:rFonts w:ascii="Arial" w:hAnsi="Arial" w:cs="Arial"/>
          <w:sz w:val="24"/>
          <w:szCs w:val="24"/>
        </w:rPr>
        <w:t xml:space="preserve"> had been</w:t>
      </w:r>
      <w:r w:rsidRPr="00177F91">
        <w:rPr>
          <w:rFonts w:ascii="Arial" w:hAnsi="Arial" w:cs="Arial"/>
          <w:sz w:val="24"/>
          <w:szCs w:val="24"/>
        </w:rPr>
        <w:t xml:space="preserve"> set for the next Policy Committee Meeting. </w:t>
      </w:r>
    </w:p>
    <w:p w:rsidR="00081692" w:rsidRPr="00177F91" w:rsidRDefault="00081692" w:rsidP="000F197F">
      <w:pPr>
        <w:pStyle w:val="NoSpacing"/>
        <w:rPr>
          <w:rFonts w:ascii="Arial" w:hAnsi="Arial" w:cs="Arial"/>
          <w:sz w:val="24"/>
          <w:szCs w:val="24"/>
        </w:rPr>
      </w:pPr>
    </w:p>
    <w:p w:rsidR="00081692" w:rsidRPr="00177F91" w:rsidRDefault="00081692" w:rsidP="000F197F">
      <w:pPr>
        <w:pStyle w:val="NoSpacing"/>
        <w:rPr>
          <w:rFonts w:ascii="Arial" w:hAnsi="Arial" w:cs="Arial"/>
          <w:b/>
        </w:rPr>
      </w:pPr>
      <w:r w:rsidRPr="00177F91">
        <w:rPr>
          <w:rFonts w:ascii="Arial" w:hAnsi="Arial" w:cs="Arial"/>
          <w:b/>
          <w:sz w:val="24"/>
          <w:szCs w:val="24"/>
        </w:rPr>
        <w:t xml:space="preserve">Final Review Committee: Commissioner </w:t>
      </w:r>
      <w:r w:rsidRPr="00177F91">
        <w:rPr>
          <w:rFonts w:ascii="Arial" w:hAnsi="Arial" w:cs="Arial"/>
          <w:b/>
        </w:rPr>
        <w:t>Ehsan Abdeshahian</w:t>
      </w:r>
    </w:p>
    <w:p w:rsidR="00E20649" w:rsidRPr="00177F91" w:rsidRDefault="00E20649" w:rsidP="000F197F">
      <w:pPr>
        <w:pStyle w:val="NoSpacing"/>
        <w:rPr>
          <w:rFonts w:ascii="Arial" w:hAnsi="Arial" w:cs="Arial"/>
          <w:b/>
        </w:rPr>
      </w:pPr>
    </w:p>
    <w:p w:rsidR="00081692" w:rsidRPr="00177F91" w:rsidRDefault="00E20649" w:rsidP="0008169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Commissioner Abdeshahian reported</w:t>
      </w:r>
      <w:r w:rsidR="00081692" w:rsidRPr="00177F91">
        <w:rPr>
          <w:rFonts w:ascii="Arial" w:hAnsi="Arial" w:cs="Arial"/>
        </w:rPr>
        <w:t xml:space="preserve"> that the Final Review </w:t>
      </w:r>
      <w:r w:rsidR="00EB5BE1">
        <w:rPr>
          <w:rFonts w:ascii="Arial" w:hAnsi="Arial" w:cs="Arial"/>
        </w:rPr>
        <w:t>Sub-</w:t>
      </w:r>
      <w:r w:rsidRPr="00177F91">
        <w:rPr>
          <w:rFonts w:ascii="Arial" w:hAnsi="Arial" w:cs="Arial"/>
        </w:rPr>
        <w:t>C</w:t>
      </w:r>
      <w:r w:rsidR="00081692" w:rsidRPr="00177F91">
        <w:rPr>
          <w:rFonts w:ascii="Arial" w:hAnsi="Arial" w:cs="Arial"/>
        </w:rPr>
        <w:t>ommittee had met after receiving the final reports from the Bureau of Enforcement and Comp</w:t>
      </w:r>
      <w:r w:rsidR="00EB5BE1">
        <w:rPr>
          <w:rFonts w:ascii="Arial" w:hAnsi="Arial" w:cs="Arial"/>
        </w:rPr>
        <w:t>liance.  The first review was for</w:t>
      </w:r>
      <w:r w:rsidR="00081692" w:rsidRPr="00177F91">
        <w:rPr>
          <w:rFonts w:ascii="Arial" w:hAnsi="Arial" w:cs="Arial"/>
        </w:rPr>
        <w:t xml:space="preserve"> </w:t>
      </w:r>
      <w:r w:rsidRPr="00177F91">
        <w:rPr>
          <w:rFonts w:ascii="Arial" w:hAnsi="Arial" w:cs="Arial"/>
        </w:rPr>
        <w:t>Doctors Orders Maryland</w:t>
      </w:r>
      <w:r w:rsidR="00081692" w:rsidRPr="00177F91">
        <w:rPr>
          <w:rFonts w:ascii="Arial" w:hAnsi="Arial" w:cs="Arial"/>
        </w:rPr>
        <w:t xml:space="preserve">, LLC to consider the report provided by Senior Investigator </w:t>
      </w:r>
      <w:r w:rsidRPr="00177F91">
        <w:rPr>
          <w:rFonts w:ascii="Arial" w:hAnsi="Arial" w:cs="Arial"/>
        </w:rPr>
        <w:t>James Pilchard</w:t>
      </w:r>
      <w:r w:rsidR="00081692" w:rsidRPr="00177F91">
        <w:rPr>
          <w:rFonts w:ascii="Arial" w:hAnsi="Arial" w:cs="Arial"/>
        </w:rPr>
        <w:t xml:space="preserve">. The investigative summary, financial summary, </w:t>
      </w:r>
      <w:r w:rsidR="00EB5BE1">
        <w:rPr>
          <w:rFonts w:ascii="Arial" w:hAnsi="Arial" w:cs="Arial"/>
        </w:rPr>
        <w:t xml:space="preserve">and </w:t>
      </w:r>
      <w:r w:rsidR="00081692" w:rsidRPr="00177F91">
        <w:rPr>
          <w:rFonts w:ascii="Arial" w:hAnsi="Arial" w:cs="Arial"/>
        </w:rPr>
        <w:t>inspection summary were provided</w:t>
      </w:r>
      <w:r w:rsidR="00EB5BE1">
        <w:rPr>
          <w:rFonts w:ascii="Arial" w:hAnsi="Arial" w:cs="Arial"/>
        </w:rPr>
        <w:t>,</w:t>
      </w:r>
      <w:r w:rsidR="00081692" w:rsidRPr="00177F91">
        <w:rPr>
          <w:rFonts w:ascii="Arial" w:hAnsi="Arial" w:cs="Arial"/>
        </w:rPr>
        <w:t xml:space="preserve"> and no information was identified that would prohibit the appli</w:t>
      </w:r>
      <w:r w:rsidR="00EB5BE1">
        <w:rPr>
          <w:rFonts w:ascii="Arial" w:hAnsi="Arial" w:cs="Arial"/>
        </w:rPr>
        <w:t>cant from being licensed.  The Final Review Sub-C</w:t>
      </w:r>
      <w:r w:rsidR="00081692" w:rsidRPr="00177F91">
        <w:rPr>
          <w:rFonts w:ascii="Arial" w:hAnsi="Arial" w:cs="Arial"/>
        </w:rPr>
        <w:t>ommittee</w:t>
      </w:r>
      <w:r w:rsidR="00EB5BE1">
        <w:rPr>
          <w:rFonts w:ascii="Arial" w:hAnsi="Arial" w:cs="Arial"/>
        </w:rPr>
        <w:t>,</w:t>
      </w:r>
      <w:r w:rsidR="00081692" w:rsidRPr="00177F91">
        <w:rPr>
          <w:rFonts w:ascii="Arial" w:hAnsi="Arial" w:cs="Arial"/>
        </w:rPr>
        <w:t xml:space="preserve"> by a vote of </w:t>
      </w:r>
      <w:r w:rsidRPr="00177F91">
        <w:rPr>
          <w:rFonts w:ascii="Arial" w:hAnsi="Arial" w:cs="Arial"/>
        </w:rPr>
        <w:t>5</w:t>
      </w:r>
      <w:r w:rsidR="00081692" w:rsidRPr="00177F91">
        <w:rPr>
          <w:rFonts w:ascii="Arial" w:hAnsi="Arial" w:cs="Arial"/>
        </w:rPr>
        <w:t>-0</w:t>
      </w:r>
      <w:r w:rsidR="00EB5BE1">
        <w:rPr>
          <w:rFonts w:ascii="Arial" w:hAnsi="Arial" w:cs="Arial"/>
        </w:rPr>
        <w:t>,</w:t>
      </w:r>
      <w:r w:rsidR="00081692" w:rsidRPr="00177F91">
        <w:rPr>
          <w:rFonts w:ascii="Arial" w:hAnsi="Arial" w:cs="Arial"/>
        </w:rPr>
        <w:t xml:space="preserve"> determined </w:t>
      </w:r>
      <w:r w:rsidR="00EB5BE1">
        <w:rPr>
          <w:rFonts w:ascii="Arial" w:hAnsi="Arial" w:cs="Arial"/>
        </w:rPr>
        <w:t xml:space="preserve">that </w:t>
      </w:r>
      <w:r w:rsidR="00081692" w:rsidRPr="00177F91">
        <w:rPr>
          <w:rFonts w:ascii="Arial" w:hAnsi="Arial" w:cs="Arial"/>
        </w:rPr>
        <w:t>the applicant has met the requirements</w:t>
      </w:r>
      <w:r w:rsidR="00EB5BE1">
        <w:rPr>
          <w:rFonts w:ascii="Arial" w:hAnsi="Arial" w:cs="Arial"/>
        </w:rPr>
        <w:t>, and recommends that the Commission issue a G</w:t>
      </w:r>
      <w:r w:rsidR="00081692" w:rsidRPr="00177F91">
        <w:rPr>
          <w:rFonts w:ascii="Arial" w:hAnsi="Arial" w:cs="Arial"/>
        </w:rPr>
        <w:t>rower</w:t>
      </w:r>
      <w:r w:rsidRPr="00177F91">
        <w:rPr>
          <w:rFonts w:ascii="Arial" w:hAnsi="Arial" w:cs="Arial"/>
        </w:rPr>
        <w:t xml:space="preserve"> license to Doctors Orders Maryland, </w:t>
      </w:r>
      <w:r w:rsidR="00081692" w:rsidRPr="00177F91">
        <w:rPr>
          <w:rFonts w:ascii="Arial" w:hAnsi="Arial" w:cs="Arial"/>
        </w:rPr>
        <w:t xml:space="preserve">LLC. Commissioner </w:t>
      </w:r>
      <w:r w:rsidRPr="00177F91">
        <w:rPr>
          <w:rFonts w:ascii="Arial" w:hAnsi="Arial" w:cs="Arial"/>
        </w:rPr>
        <w:t>Smith</w:t>
      </w:r>
      <w:r w:rsidR="00081692" w:rsidRPr="00177F91">
        <w:rPr>
          <w:rFonts w:ascii="Arial" w:hAnsi="Arial" w:cs="Arial"/>
        </w:rPr>
        <w:t xml:space="preserve"> offered a Motion to issue a grower license to </w:t>
      </w:r>
      <w:r w:rsidRPr="00177F91">
        <w:rPr>
          <w:rFonts w:ascii="Arial" w:hAnsi="Arial" w:cs="Arial"/>
        </w:rPr>
        <w:t>Doctors Orders Maryland</w:t>
      </w:r>
      <w:r w:rsidR="00081692" w:rsidRPr="00177F91">
        <w:rPr>
          <w:rFonts w:ascii="Arial" w:hAnsi="Arial" w:cs="Arial"/>
        </w:rPr>
        <w:t>, LLC</w:t>
      </w:r>
      <w:r w:rsidR="00EB5BE1">
        <w:rPr>
          <w:rFonts w:ascii="Arial" w:hAnsi="Arial" w:cs="Arial"/>
        </w:rPr>
        <w:t>.</w:t>
      </w:r>
      <w:r w:rsidR="00081692" w:rsidRPr="00177F91">
        <w:rPr>
          <w:rFonts w:ascii="Arial" w:hAnsi="Arial" w:cs="Arial"/>
        </w:rPr>
        <w:t xml:space="preserve"> Commissioner </w:t>
      </w:r>
      <w:r w:rsidRPr="00177F91">
        <w:rPr>
          <w:rFonts w:ascii="Arial" w:hAnsi="Arial" w:cs="Arial"/>
        </w:rPr>
        <w:t>Abdeshahian</w:t>
      </w:r>
      <w:r w:rsidR="00EB5BE1">
        <w:rPr>
          <w:rFonts w:ascii="Arial" w:hAnsi="Arial" w:cs="Arial"/>
        </w:rPr>
        <w:t xml:space="preserve"> seconded this M</w:t>
      </w:r>
      <w:r w:rsidR="00081692" w:rsidRPr="00177F91">
        <w:rPr>
          <w:rFonts w:ascii="Arial" w:hAnsi="Arial" w:cs="Arial"/>
        </w:rPr>
        <w:t>otion. The Commission voted unanimously to issue the grower</w:t>
      </w:r>
      <w:r w:rsidRPr="00177F91">
        <w:rPr>
          <w:rFonts w:ascii="Arial" w:hAnsi="Arial" w:cs="Arial"/>
        </w:rPr>
        <w:t xml:space="preserve"> license. </w:t>
      </w:r>
    </w:p>
    <w:p w:rsidR="00E20649" w:rsidRPr="00177F91" w:rsidRDefault="00E20649" w:rsidP="00081692">
      <w:pPr>
        <w:pStyle w:val="NormalWeb"/>
        <w:shd w:val="clear" w:color="auto" w:fill="FFFFFF"/>
        <w:spacing w:before="0" w:beforeAutospacing="0" w:after="0" w:afterAutospacing="0" w:line="300" w:lineRule="atLeast"/>
        <w:rPr>
          <w:rFonts w:ascii="Arial" w:hAnsi="Arial" w:cs="Arial"/>
        </w:rPr>
      </w:pPr>
    </w:p>
    <w:p w:rsidR="00E20649" w:rsidRPr="00177F91" w:rsidRDefault="00E20649" w:rsidP="00E20649">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Commissioner Abdeshahian r</w:t>
      </w:r>
      <w:r w:rsidR="00EB5BE1">
        <w:rPr>
          <w:rFonts w:ascii="Arial" w:hAnsi="Arial" w:cs="Arial"/>
        </w:rPr>
        <w:t>eported that the second review was for</w:t>
      </w:r>
      <w:r w:rsidRPr="00177F91">
        <w:rPr>
          <w:rFonts w:ascii="Arial" w:hAnsi="Arial" w:cs="Arial"/>
        </w:rPr>
        <w:t xml:space="preserve"> Doctors Orders Maryland, LLC</w:t>
      </w:r>
      <w:r w:rsidR="00EB5BE1">
        <w:rPr>
          <w:rFonts w:ascii="Arial" w:hAnsi="Arial" w:cs="Arial"/>
        </w:rPr>
        <w:t xml:space="preserve"> (Processor)</w:t>
      </w:r>
      <w:r w:rsidRPr="00177F91">
        <w:rPr>
          <w:rFonts w:ascii="Arial" w:hAnsi="Arial" w:cs="Arial"/>
        </w:rPr>
        <w:t xml:space="preserve"> to consider the report provided by Senior Investigator James Pilchard. The investigative summary, financial summary, </w:t>
      </w:r>
      <w:r w:rsidR="00EB5BE1">
        <w:rPr>
          <w:rFonts w:ascii="Arial" w:hAnsi="Arial" w:cs="Arial"/>
        </w:rPr>
        <w:t xml:space="preserve">and </w:t>
      </w:r>
      <w:r w:rsidRPr="00177F91">
        <w:rPr>
          <w:rFonts w:ascii="Arial" w:hAnsi="Arial" w:cs="Arial"/>
        </w:rPr>
        <w:t>inspection summary were provided and no information was identified that would prohibit the applicant from being</w:t>
      </w:r>
      <w:r w:rsidR="00EB5BE1">
        <w:rPr>
          <w:rFonts w:ascii="Arial" w:hAnsi="Arial" w:cs="Arial"/>
        </w:rPr>
        <w:t xml:space="preserve"> licensed.  The Final Review Sub-C</w:t>
      </w:r>
      <w:r w:rsidRPr="00177F91">
        <w:rPr>
          <w:rFonts w:ascii="Arial" w:hAnsi="Arial" w:cs="Arial"/>
        </w:rPr>
        <w:t>ommittee</w:t>
      </w:r>
      <w:r w:rsidR="00EB5BE1">
        <w:rPr>
          <w:rFonts w:ascii="Arial" w:hAnsi="Arial" w:cs="Arial"/>
        </w:rPr>
        <w:t>,</w:t>
      </w:r>
      <w:r w:rsidRPr="00177F91">
        <w:rPr>
          <w:rFonts w:ascii="Arial" w:hAnsi="Arial" w:cs="Arial"/>
        </w:rPr>
        <w:t xml:space="preserve"> by a vote of 5-0</w:t>
      </w:r>
      <w:r w:rsidR="00EB5BE1">
        <w:rPr>
          <w:rFonts w:ascii="Arial" w:hAnsi="Arial" w:cs="Arial"/>
        </w:rPr>
        <w:t>,</w:t>
      </w:r>
      <w:r w:rsidRPr="00177F91">
        <w:rPr>
          <w:rFonts w:ascii="Arial" w:hAnsi="Arial" w:cs="Arial"/>
        </w:rPr>
        <w:t xml:space="preserve"> determined </w:t>
      </w:r>
      <w:r w:rsidR="00EB5BE1">
        <w:rPr>
          <w:rFonts w:ascii="Arial" w:hAnsi="Arial" w:cs="Arial"/>
        </w:rPr>
        <w:t xml:space="preserve">that </w:t>
      </w:r>
      <w:r w:rsidRPr="00177F91">
        <w:rPr>
          <w:rFonts w:ascii="Arial" w:hAnsi="Arial" w:cs="Arial"/>
        </w:rPr>
        <w:t>the applicant has met the</w:t>
      </w:r>
      <w:r w:rsidR="00EB5BE1">
        <w:rPr>
          <w:rFonts w:ascii="Arial" w:hAnsi="Arial" w:cs="Arial"/>
        </w:rPr>
        <w:t xml:space="preserve"> requirements, and recommends that the Commission issue a P</w:t>
      </w:r>
      <w:r w:rsidRPr="00177F91">
        <w:rPr>
          <w:rFonts w:ascii="Arial" w:hAnsi="Arial" w:cs="Arial"/>
        </w:rPr>
        <w:t>rocessor license to Doctors Orders Maryland, LLC. Commissioner Smi</w:t>
      </w:r>
      <w:r w:rsidR="00EB5BE1">
        <w:rPr>
          <w:rFonts w:ascii="Arial" w:hAnsi="Arial" w:cs="Arial"/>
        </w:rPr>
        <w:t>th offered a Motion to issue a P</w:t>
      </w:r>
      <w:r w:rsidRPr="00177F91">
        <w:rPr>
          <w:rFonts w:ascii="Arial" w:hAnsi="Arial" w:cs="Arial"/>
        </w:rPr>
        <w:t>rocessor license to Doctors Orders Maryland, LLC</w:t>
      </w:r>
      <w:r w:rsidR="00EB5BE1">
        <w:rPr>
          <w:rFonts w:ascii="Arial" w:hAnsi="Arial" w:cs="Arial"/>
        </w:rPr>
        <w:t>.</w:t>
      </w:r>
      <w:r w:rsidRPr="00177F91">
        <w:rPr>
          <w:rFonts w:ascii="Arial" w:hAnsi="Arial" w:cs="Arial"/>
        </w:rPr>
        <w:t xml:space="preserve"> Commissi</w:t>
      </w:r>
      <w:r w:rsidR="00EB5BE1">
        <w:rPr>
          <w:rFonts w:ascii="Arial" w:hAnsi="Arial" w:cs="Arial"/>
        </w:rPr>
        <w:t>oner Abdeshahian seconded this M</w:t>
      </w:r>
      <w:r w:rsidRPr="00177F91">
        <w:rPr>
          <w:rFonts w:ascii="Arial" w:hAnsi="Arial" w:cs="Arial"/>
        </w:rPr>
        <w:t xml:space="preserve">otion. The Commission </w:t>
      </w:r>
      <w:r w:rsidR="00EB5BE1">
        <w:rPr>
          <w:rFonts w:ascii="Arial" w:hAnsi="Arial" w:cs="Arial"/>
        </w:rPr>
        <w:t>voted unanimously to issue the P</w:t>
      </w:r>
      <w:r w:rsidRPr="00177F91">
        <w:rPr>
          <w:rFonts w:ascii="Arial" w:hAnsi="Arial" w:cs="Arial"/>
        </w:rPr>
        <w:t xml:space="preserve">rocessor license. </w:t>
      </w:r>
    </w:p>
    <w:p w:rsidR="00E20649" w:rsidRPr="00177F91" w:rsidRDefault="00E20649" w:rsidP="00E20649">
      <w:pPr>
        <w:pStyle w:val="NormalWeb"/>
        <w:shd w:val="clear" w:color="auto" w:fill="FFFFFF"/>
        <w:spacing w:before="0" w:beforeAutospacing="0" w:after="0" w:afterAutospacing="0" w:line="300" w:lineRule="atLeast"/>
        <w:rPr>
          <w:rFonts w:ascii="Arial" w:hAnsi="Arial" w:cs="Arial"/>
        </w:rPr>
      </w:pPr>
    </w:p>
    <w:p w:rsidR="00E20649" w:rsidRPr="00177F91" w:rsidRDefault="00E20649" w:rsidP="00E20649">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 xml:space="preserve">Commissioner Abdeshahian </w:t>
      </w:r>
      <w:r w:rsidR="00EB5BE1">
        <w:rPr>
          <w:rFonts w:ascii="Arial" w:hAnsi="Arial" w:cs="Arial"/>
        </w:rPr>
        <w:t>reported the third review was for</w:t>
      </w:r>
      <w:r w:rsidRPr="00177F91">
        <w:rPr>
          <w:rFonts w:ascii="Arial" w:hAnsi="Arial" w:cs="Arial"/>
        </w:rPr>
        <w:t xml:space="preserve"> Temescal Wellness of Maryland to consider the report provided by Senior Investigator Garrett Keene. The investigative summary, financial summary, </w:t>
      </w:r>
      <w:r w:rsidR="00EB5BE1">
        <w:rPr>
          <w:rFonts w:ascii="Arial" w:hAnsi="Arial" w:cs="Arial"/>
        </w:rPr>
        <w:t xml:space="preserve">and </w:t>
      </w:r>
      <w:r w:rsidRPr="00177F91">
        <w:rPr>
          <w:rFonts w:ascii="Arial" w:hAnsi="Arial" w:cs="Arial"/>
        </w:rPr>
        <w:t xml:space="preserve">inspection summary were provided and no </w:t>
      </w:r>
      <w:r w:rsidRPr="00177F91">
        <w:rPr>
          <w:rFonts w:ascii="Arial" w:hAnsi="Arial" w:cs="Arial"/>
        </w:rPr>
        <w:lastRenderedPageBreak/>
        <w:t>information was identified that would prohibit the appli</w:t>
      </w:r>
      <w:r w:rsidR="00EB5BE1">
        <w:rPr>
          <w:rFonts w:ascii="Arial" w:hAnsi="Arial" w:cs="Arial"/>
        </w:rPr>
        <w:t>cant from being licensed.  The Final R</w:t>
      </w:r>
      <w:r w:rsidRPr="00177F91">
        <w:rPr>
          <w:rFonts w:ascii="Arial" w:hAnsi="Arial" w:cs="Arial"/>
        </w:rPr>
        <w:t xml:space="preserve">eview </w:t>
      </w:r>
      <w:r w:rsidR="00EB5BE1">
        <w:rPr>
          <w:rFonts w:ascii="Arial" w:hAnsi="Arial" w:cs="Arial"/>
        </w:rPr>
        <w:t>Sub-C</w:t>
      </w:r>
      <w:r w:rsidRPr="00177F91">
        <w:rPr>
          <w:rFonts w:ascii="Arial" w:hAnsi="Arial" w:cs="Arial"/>
        </w:rPr>
        <w:t>ommittee</w:t>
      </w:r>
      <w:r w:rsidR="00EB5BE1">
        <w:rPr>
          <w:rFonts w:ascii="Arial" w:hAnsi="Arial" w:cs="Arial"/>
        </w:rPr>
        <w:t>,</w:t>
      </w:r>
      <w:r w:rsidRPr="00177F91">
        <w:rPr>
          <w:rFonts w:ascii="Arial" w:hAnsi="Arial" w:cs="Arial"/>
        </w:rPr>
        <w:t xml:space="preserve"> by a vote of 5-0</w:t>
      </w:r>
      <w:r w:rsidR="00EB5BE1">
        <w:rPr>
          <w:rFonts w:ascii="Arial" w:hAnsi="Arial" w:cs="Arial"/>
        </w:rPr>
        <w:t>,</w:t>
      </w:r>
      <w:r w:rsidRPr="00177F91">
        <w:rPr>
          <w:rFonts w:ascii="Arial" w:hAnsi="Arial" w:cs="Arial"/>
        </w:rPr>
        <w:t xml:space="preserve"> determined </w:t>
      </w:r>
      <w:r w:rsidR="00EB5BE1">
        <w:rPr>
          <w:rFonts w:ascii="Arial" w:hAnsi="Arial" w:cs="Arial"/>
        </w:rPr>
        <w:t xml:space="preserve">that </w:t>
      </w:r>
      <w:r w:rsidRPr="00177F91">
        <w:rPr>
          <w:rFonts w:ascii="Arial" w:hAnsi="Arial" w:cs="Arial"/>
        </w:rPr>
        <w:t>the applicant has met the requirements</w:t>
      </w:r>
      <w:r w:rsidR="00B12712">
        <w:rPr>
          <w:rFonts w:ascii="Arial" w:hAnsi="Arial" w:cs="Arial"/>
        </w:rPr>
        <w:t>, and recommends that the Commission issue a P</w:t>
      </w:r>
      <w:r w:rsidRPr="00177F91">
        <w:rPr>
          <w:rFonts w:ascii="Arial" w:hAnsi="Arial" w:cs="Arial"/>
        </w:rPr>
        <w:t>rocessor license to Temescal Wellness of Maryland. Commissioner Pyl</w:t>
      </w:r>
      <w:r w:rsidR="00B12712">
        <w:rPr>
          <w:rFonts w:ascii="Arial" w:hAnsi="Arial" w:cs="Arial"/>
        </w:rPr>
        <w:t>es offered a Motion to issue a P</w:t>
      </w:r>
      <w:r w:rsidRPr="00177F91">
        <w:rPr>
          <w:rFonts w:ascii="Arial" w:hAnsi="Arial" w:cs="Arial"/>
        </w:rPr>
        <w:t>rocessor license to Temescal Wellness of Maryland</w:t>
      </w:r>
      <w:r w:rsidR="00B12712">
        <w:rPr>
          <w:rFonts w:ascii="Arial" w:hAnsi="Arial" w:cs="Arial"/>
        </w:rPr>
        <w:t>.</w:t>
      </w:r>
      <w:r w:rsidRPr="00177F91">
        <w:rPr>
          <w:rFonts w:ascii="Arial" w:hAnsi="Arial" w:cs="Arial"/>
        </w:rPr>
        <w:t xml:space="preserve"> Co</w:t>
      </w:r>
      <w:r w:rsidR="00B12712">
        <w:rPr>
          <w:rFonts w:ascii="Arial" w:hAnsi="Arial" w:cs="Arial"/>
        </w:rPr>
        <w:t>mmissioner Smith seconded this M</w:t>
      </w:r>
      <w:r w:rsidRPr="00177F91">
        <w:rPr>
          <w:rFonts w:ascii="Arial" w:hAnsi="Arial" w:cs="Arial"/>
        </w:rPr>
        <w:t xml:space="preserve">otion. The Commission voted unanimously to issue the processor license. </w:t>
      </w:r>
    </w:p>
    <w:p w:rsidR="00E20649" w:rsidRPr="00177F91" w:rsidRDefault="00E20649" w:rsidP="00E20649">
      <w:pPr>
        <w:pStyle w:val="NormalWeb"/>
        <w:shd w:val="clear" w:color="auto" w:fill="FFFFFF"/>
        <w:spacing w:before="0" w:beforeAutospacing="0" w:after="0" w:afterAutospacing="0" w:line="300" w:lineRule="atLeast"/>
        <w:rPr>
          <w:rFonts w:ascii="Arial" w:hAnsi="Arial" w:cs="Arial"/>
        </w:rPr>
      </w:pPr>
    </w:p>
    <w:p w:rsidR="00E20649" w:rsidRPr="00177F91" w:rsidRDefault="00E20649" w:rsidP="00E20649">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Commissioner Abdeshahian re</w:t>
      </w:r>
      <w:r w:rsidR="00B12712">
        <w:rPr>
          <w:rFonts w:ascii="Arial" w:hAnsi="Arial" w:cs="Arial"/>
        </w:rPr>
        <w:t xml:space="preserve">ported the fourth review was for </w:t>
      </w:r>
      <w:r w:rsidRPr="00177F91">
        <w:rPr>
          <w:rFonts w:ascii="Arial" w:hAnsi="Arial" w:cs="Arial"/>
        </w:rPr>
        <w:t xml:space="preserve">Peninsula Alternative Health, LLC to consider the report provided by Senior Investigator James Pilchard. The investigative summary, financial summary, </w:t>
      </w:r>
      <w:r w:rsidR="00B12712">
        <w:rPr>
          <w:rFonts w:ascii="Arial" w:hAnsi="Arial" w:cs="Arial"/>
        </w:rPr>
        <w:t xml:space="preserve">and </w:t>
      </w:r>
      <w:r w:rsidRPr="00177F91">
        <w:rPr>
          <w:rFonts w:ascii="Arial" w:hAnsi="Arial" w:cs="Arial"/>
        </w:rPr>
        <w:t>inspection summary were provided and no information was identified that would prohibit the appli</w:t>
      </w:r>
      <w:r w:rsidR="00B12712">
        <w:rPr>
          <w:rFonts w:ascii="Arial" w:hAnsi="Arial" w:cs="Arial"/>
        </w:rPr>
        <w:t>cant from being licensed.  The Final Review C</w:t>
      </w:r>
      <w:r w:rsidRPr="00177F91">
        <w:rPr>
          <w:rFonts w:ascii="Arial" w:hAnsi="Arial" w:cs="Arial"/>
        </w:rPr>
        <w:t>ommittee</w:t>
      </w:r>
      <w:r w:rsidR="00B12712">
        <w:rPr>
          <w:rFonts w:ascii="Arial" w:hAnsi="Arial" w:cs="Arial"/>
        </w:rPr>
        <w:t>,</w:t>
      </w:r>
      <w:r w:rsidRPr="00177F91">
        <w:rPr>
          <w:rFonts w:ascii="Arial" w:hAnsi="Arial" w:cs="Arial"/>
        </w:rPr>
        <w:t xml:space="preserve"> by a vote of 5-0</w:t>
      </w:r>
      <w:r w:rsidR="00B12712">
        <w:rPr>
          <w:rFonts w:ascii="Arial" w:hAnsi="Arial" w:cs="Arial"/>
        </w:rPr>
        <w:t>,</w:t>
      </w:r>
      <w:r w:rsidRPr="00177F91">
        <w:rPr>
          <w:rFonts w:ascii="Arial" w:hAnsi="Arial" w:cs="Arial"/>
        </w:rPr>
        <w:t xml:space="preserve"> determined</w:t>
      </w:r>
      <w:r w:rsidR="00B12712">
        <w:rPr>
          <w:rFonts w:ascii="Arial" w:hAnsi="Arial" w:cs="Arial"/>
        </w:rPr>
        <w:t xml:space="preserve"> that</w:t>
      </w:r>
      <w:r w:rsidRPr="00177F91">
        <w:rPr>
          <w:rFonts w:ascii="Arial" w:hAnsi="Arial" w:cs="Arial"/>
        </w:rPr>
        <w:t xml:space="preserve"> the applicant has met the requirements</w:t>
      </w:r>
      <w:r w:rsidR="00B12712">
        <w:rPr>
          <w:rFonts w:ascii="Arial" w:hAnsi="Arial" w:cs="Arial"/>
        </w:rPr>
        <w:t>, and recommends that the Commission issue a D</w:t>
      </w:r>
      <w:r w:rsidRPr="00177F91">
        <w:rPr>
          <w:rFonts w:ascii="Arial" w:hAnsi="Arial" w:cs="Arial"/>
        </w:rPr>
        <w:t>ispensary license to Peninsula Alternative Health, LLC. Commissioner Smi</w:t>
      </w:r>
      <w:r w:rsidR="00B12712">
        <w:rPr>
          <w:rFonts w:ascii="Arial" w:hAnsi="Arial" w:cs="Arial"/>
        </w:rPr>
        <w:t>th offered a Motion to issue a D</w:t>
      </w:r>
      <w:r w:rsidRPr="00177F91">
        <w:rPr>
          <w:rFonts w:ascii="Arial" w:hAnsi="Arial" w:cs="Arial"/>
        </w:rPr>
        <w:t>ispensary license to Peninsula Alternative Health, LLC</w:t>
      </w:r>
      <w:r w:rsidR="00B12712">
        <w:rPr>
          <w:rFonts w:ascii="Arial" w:hAnsi="Arial" w:cs="Arial"/>
        </w:rPr>
        <w:t>.</w:t>
      </w:r>
      <w:r w:rsidRPr="00177F91">
        <w:rPr>
          <w:rFonts w:ascii="Arial" w:hAnsi="Arial" w:cs="Arial"/>
        </w:rPr>
        <w:t xml:space="preserve"> Commissioner LoDico second</w:t>
      </w:r>
      <w:r w:rsidR="00B12712">
        <w:rPr>
          <w:rFonts w:ascii="Arial" w:hAnsi="Arial" w:cs="Arial"/>
        </w:rPr>
        <w:t>ed this M</w:t>
      </w:r>
      <w:r w:rsidRPr="00177F91">
        <w:rPr>
          <w:rFonts w:ascii="Arial" w:hAnsi="Arial" w:cs="Arial"/>
        </w:rPr>
        <w:t xml:space="preserve">otion. The Commission </w:t>
      </w:r>
      <w:r w:rsidR="00B12712">
        <w:rPr>
          <w:rFonts w:ascii="Arial" w:hAnsi="Arial" w:cs="Arial"/>
        </w:rPr>
        <w:t>voted unanimously to issue the D</w:t>
      </w:r>
      <w:r w:rsidRPr="00177F91">
        <w:rPr>
          <w:rFonts w:ascii="Arial" w:hAnsi="Arial" w:cs="Arial"/>
        </w:rPr>
        <w:t xml:space="preserve">ispensary license. </w:t>
      </w:r>
    </w:p>
    <w:p w:rsidR="00E20649" w:rsidRPr="00177F91" w:rsidRDefault="00E20649" w:rsidP="00E20649">
      <w:pPr>
        <w:pStyle w:val="NormalWeb"/>
        <w:shd w:val="clear" w:color="auto" w:fill="FFFFFF"/>
        <w:spacing w:before="0" w:beforeAutospacing="0" w:after="0" w:afterAutospacing="0" w:line="300" w:lineRule="atLeast"/>
        <w:rPr>
          <w:rFonts w:ascii="Arial" w:hAnsi="Arial" w:cs="Arial"/>
        </w:rPr>
      </w:pPr>
    </w:p>
    <w:p w:rsidR="00E20649" w:rsidRPr="00177F91" w:rsidRDefault="00E20649" w:rsidP="00E20649">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 xml:space="preserve">Commissioner Abdeshahian reported </w:t>
      </w:r>
      <w:r w:rsidR="00B12712">
        <w:rPr>
          <w:rFonts w:ascii="Arial" w:hAnsi="Arial" w:cs="Arial"/>
        </w:rPr>
        <w:t xml:space="preserve">that the fifth review was for </w:t>
      </w:r>
      <w:r w:rsidR="005C769D" w:rsidRPr="00177F91">
        <w:rPr>
          <w:rFonts w:ascii="Arial" w:hAnsi="Arial" w:cs="Arial"/>
        </w:rPr>
        <w:t>Southern Maryland Relief</w:t>
      </w:r>
      <w:r w:rsidRPr="00177F91">
        <w:rPr>
          <w:rFonts w:ascii="Arial" w:hAnsi="Arial" w:cs="Arial"/>
        </w:rPr>
        <w:t>, LLC</w:t>
      </w:r>
      <w:r w:rsidR="00B12712">
        <w:rPr>
          <w:rFonts w:ascii="Arial" w:hAnsi="Arial" w:cs="Arial"/>
        </w:rPr>
        <w:t>,</w:t>
      </w:r>
      <w:r w:rsidRPr="00177F91">
        <w:rPr>
          <w:rFonts w:ascii="Arial" w:hAnsi="Arial" w:cs="Arial"/>
        </w:rPr>
        <w:t xml:space="preserve"> to consider the report provided by Senior Investigator </w:t>
      </w:r>
      <w:r w:rsidR="005C769D" w:rsidRPr="00177F91">
        <w:rPr>
          <w:rFonts w:ascii="Arial" w:hAnsi="Arial" w:cs="Arial"/>
        </w:rPr>
        <w:t>Mark Rodeheaver.</w:t>
      </w:r>
      <w:r w:rsidRPr="00177F91">
        <w:rPr>
          <w:rFonts w:ascii="Arial" w:hAnsi="Arial" w:cs="Arial"/>
        </w:rPr>
        <w:t xml:space="preserve"> The investigative summary, financial summary, </w:t>
      </w:r>
      <w:r w:rsidR="00B12712">
        <w:rPr>
          <w:rFonts w:ascii="Arial" w:hAnsi="Arial" w:cs="Arial"/>
        </w:rPr>
        <w:t xml:space="preserve">and </w:t>
      </w:r>
      <w:r w:rsidRPr="00177F91">
        <w:rPr>
          <w:rFonts w:ascii="Arial" w:hAnsi="Arial" w:cs="Arial"/>
        </w:rPr>
        <w:t>inspection summary were provided and no information was identified that would prohibit the appli</w:t>
      </w:r>
      <w:r w:rsidR="00B12712">
        <w:rPr>
          <w:rFonts w:ascii="Arial" w:hAnsi="Arial" w:cs="Arial"/>
        </w:rPr>
        <w:t>cant from being licensed.  The Final R</w:t>
      </w:r>
      <w:r w:rsidRPr="00177F91">
        <w:rPr>
          <w:rFonts w:ascii="Arial" w:hAnsi="Arial" w:cs="Arial"/>
        </w:rPr>
        <w:t xml:space="preserve">eview </w:t>
      </w:r>
      <w:r w:rsidR="00B12712">
        <w:rPr>
          <w:rFonts w:ascii="Arial" w:hAnsi="Arial" w:cs="Arial"/>
        </w:rPr>
        <w:t>Sub-C</w:t>
      </w:r>
      <w:r w:rsidRPr="00177F91">
        <w:rPr>
          <w:rFonts w:ascii="Arial" w:hAnsi="Arial" w:cs="Arial"/>
        </w:rPr>
        <w:t>ommittee</w:t>
      </w:r>
      <w:r w:rsidR="00B12712">
        <w:rPr>
          <w:rFonts w:ascii="Arial" w:hAnsi="Arial" w:cs="Arial"/>
        </w:rPr>
        <w:t>,</w:t>
      </w:r>
      <w:r w:rsidRPr="00177F91">
        <w:rPr>
          <w:rFonts w:ascii="Arial" w:hAnsi="Arial" w:cs="Arial"/>
        </w:rPr>
        <w:t xml:space="preserve"> by a vote of 5-0</w:t>
      </w:r>
      <w:r w:rsidR="00B12712">
        <w:rPr>
          <w:rFonts w:ascii="Arial" w:hAnsi="Arial" w:cs="Arial"/>
        </w:rPr>
        <w:t>,</w:t>
      </w:r>
      <w:r w:rsidRPr="00177F91">
        <w:rPr>
          <w:rFonts w:ascii="Arial" w:hAnsi="Arial" w:cs="Arial"/>
        </w:rPr>
        <w:t xml:space="preserve"> determined the applicant has met the requirements and r</w:t>
      </w:r>
      <w:r w:rsidR="00B12712">
        <w:rPr>
          <w:rFonts w:ascii="Arial" w:hAnsi="Arial" w:cs="Arial"/>
        </w:rPr>
        <w:t>ecommends that the Commission issue a D</w:t>
      </w:r>
      <w:r w:rsidRPr="00177F91">
        <w:rPr>
          <w:rFonts w:ascii="Arial" w:hAnsi="Arial" w:cs="Arial"/>
        </w:rPr>
        <w:t xml:space="preserve">ispensary license to </w:t>
      </w:r>
      <w:r w:rsidR="005C769D" w:rsidRPr="00177F91">
        <w:rPr>
          <w:rFonts w:ascii="Arial" w:hAnsi="Arial" w:cs="Arial"/>
        </w:rPr>
        <w:t>Southern Maryland Relief</w:t>
      </w:r>
      <w:r w:rsidRPr="00177F91">
        <w:rPr>
          <w:rFonts w:ascii="Arial" w:hAnsi="Arial" w:cs="Arial"/>
        </w:rPr>
        <w:t>, LLC. Commissioner Smi</w:t>
      </w:r>
      <w:r w:rsidR="00B12712">
        <w:rPr>
          <w:rFonts w:ascii="Arial" w:hAnsi="Arial" w:cs="Arial"/>
        </w:rPr>
        <w:t>th offered a Motion to issue a D</w:t>
      </w:r>
      <w:r w:rsidRPr="00177F91">
        <w:rPr>
          <w:rFonts w:ascii="Arial" w:hAnsi="Arial" w:cs="Arial"/>
        </w:rPr>
        <w:t xml:space="preserve">ispensary license to </w:t>
      </w:r>
      <w:r w:rsidR="005C769D" w:rsidRPr="00177F91">
        <w:rPr>
          <w:rFonts w:ascii="Arial" w:hAnsi="Arial" w:cs="Arial"/>
        </w:rPr>
        <w:t>Southern Maryland Relief</w:t>
      </w:r>
      <w:r w:rsidRPr="00177F91">
        <w:rPr>
          <w:rFonts w:ascii="Arial" w:hAnsi="Arial" w:cs="Arial"/>
        </w:rPr>
        <w:t>, LLC</w:t>
      </w:r>
      <w:r w:rsidR="00B12712">
        <w:rPr>
          <w:rFonts w:ascii="Arial" w:hAnsi="Arial" w:cs="Arial"/>
        </w:rPr>
        <w:t xml:space="preserve">. </w:t>
      </w:r>
      <w:r w:rsidRPr="00177F91">
        <w:rPr>
          <w:rFonts w:ascii="Arial" w:hAnsi="Arial" w:cs="Arial"/>
        </w:rPr>
        <w:t xml:space="preserve"> Com</w:t>
      </w:r>
      <w:r w:rsidR="00B12712">
        <w:rPr>
          <w:rFonts w:ascii="Arial" w:hAnsi="Arial" w:cs="Arial"/>
        </w:rPr>
        <w:t>missioner LoDico seconded this M</w:t>
      </w:r>
      <w:r w:rsidRPr="00177F91">
        <w:rPr>
          <w:rFonts w:ascii="Arial" w:hAnsi="Arial" w:cs="Arial"/>
        </w:rPr>
        <w:t>otion. The Commission voted un</w:t>
      </w:r>
      <w:r w:rsidR="00B12712">
        <w:rPr>
          <w:rFonts w:ascii="Arial" w:hAnsi="Arial" w:cs="Arial"/>
        </w:rPr>
        <w:t>animously to issue the D</w:t>
      </w:r>
      <w:r w:rsidRPr="00177F91">
        <w:rPr>
          <w:rFonts w:ascii="Arial" w:hAnsi="Arial" w:cs="Arial"/>
        </w:rPr>
        <w:t xml:space="preserve">ispensary license. </w:t>
      </w:r>
    </w:p>
    <w:p w:rsidR="005C769D" w:rsidRPr="00177F91" w:rsidRDefault="005C769D" w:rsidP="00E20649">
      <w:pPr>
        <w:pStyle w:val="NormalWeb"/>
        <w:shd w:val="clear" w:color="auto" w:fill="FFFFFF"/>
        <w:spacing w:before="0" w:beforeAutospacing="0" w:after="0" w:afterAutospacing="0" w:line="300" w:lineRule="atLeast"/>
        <w:rPr>
          <w:rFonts w:ascii="Arial" w:hAnsi="Arial" w:cs="Arial"/>
        </w:rPr>
      </w:pPr>
    </w:p>
    <w:p w:rsidR="00C97B0A" w:rsidRPr="00177F91" w:rsidRDefault="005C769D" w:rsidP="00FB6FE3">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 xml:space="preserve">Commissioner Abdeshahian reported </w:t>
      </w:r>
      <w:r w:rsidR="00B12712">
        <w:rPr>
          <w:rFonts w:ascii="Arial" w:hAnsi="Arial" w:cs="Arial"/>
        </w:rPr>
        <w:t>that the sixth review was for</w:t>
      </w:r>
      <w:r w:rsidRPr="00177F91">
        <w:rPr>
          <w:rFonts w:ascii="Arial" w:hAnsi="Arial" w:cs="Arial"/>
        </w:rPr>
        <w:t xml:space="preserve"> Allegany Medical to consider the report provided by Senior Investigator Mark Rodeheaver. The investigative summary, financial summary, </w:t>
      </w:r>
      <w:r w:rsidR="00B12712">
        <w:rPr>
          <w:rFonts w:ascii="Arial" w:hAnsi="Arial" w:cs="Arial"/>
        </w:rPr>
        <w:t xml:space="preserve">and </w:t>
      </w:r>
      <w:r w:rsidRPr="00177F91">
        <w:rPr>
          <w:rFonts w:ascii="Arial" w:hAnsi="Arial" w:cs="Arial"/>
        </w:rPr>
        <w:t>inspection summary were provided and no information was identified that would prohibit the appli</w:t>
      </w:r>
      <w:r w:rsidR="00B12712">
        <w:rPr>
          <w:rFonts w:ascii="Arial" w:hAnsi="Arial" w:cs="Arial"/>
        </w:rPr>
        <w:t>cant from being licensed.  The Final R</w:t>
      </w:r>
      <w:r w:rsidRPr="00177F91">
        <w:rPr>
          <w:rFonts w:ascii="Arial" w:hAnsi="Arial" w:cs="Arial"/>
        </w:rPr>
        <w:t xml:space="preserve">eview </w:t>
      </w:r>
      <w:r w:rsidR="00B12712">
        <w:rPr>
          <w:rFonts w:ascii="Arial" w:hAnsi="Arial" w:cs="Arial"/>
        </w:rPr>
        <w:t>Sub-C</w:t>
      </w:r>
      <w:r w:rsidRPr="00177F91">
        <w:rPr>
          <w:rFonts w:ascii="Arial" w:hAnsi="Arial" w:cs="Arial"/>
        </w:rPr>
        <w:t>ommittee</w:t>
      </w:r>
      <w:r w:rsidR="00B12712">
        <w:rPr>
          <w:rFonts w:ascii="Arial" w:hAnsi="Arial" w:cs="Arial"/>
        </w:rPr>
        <w:t>,</w:t>
      </w:r>
      <w:r w:rsidRPr="00177F91">
        <w:rPr>
          <w:rFonts w:ascii="Arial" w:hAnsi="Arial" w:cs="Arial"/>
        </w:rPr>
        <w:t xml:space="preserve"> by a vote of 5-0</w:t>
      </w:r>
      <w:r w:rsidR="00B12712">
        <w:rPr>
          <w:rFonts w:ascii="Arial" w:hAnsi="Arial" w:cs="Arial"/>
        </w:rPr>
        <w:t>,</w:t>
      </w:r>
      <w:r w:rsidRPr="00177F91">
        <w:rPr>
          <w:rFonts w:ascii="Arial" w:hAnsi="Arial" w:cs="Arial"/>
        </w:rPr>
        <w:t xml:space="preserve"> determined</w:t>
      </w:r>
      <w:r w:rsidR="00B12712">
        <w:rPr>
          <w:rFonts w:ascii="Arial" w:hAnsi="Arial" w:cs="Arial"/>
        </w:rPr>
        <w:t xml:space="preserve"> that</w:t>
      </w:r>
      <w:r w:rsidRPr="00177F91">
        <w:rPr>
          <w:rFonts w:ascii="Arial" w:hAnsi="Arial" w:cs="Arial"/>
        </w:rPr>
        <w:t xml:space="preserve"> the applicant has met the</w:t>
      </w:r>
      <w:r w:rsidR="00B12712">
        <w:rPr>
          <w:rFonts w:ascii="Arial" w:hAnsi="Arial" w:cs="Arial"/>
        </w:rPr>
        <w:t xml:space="preserve"> requirements and recommends that the Commission to issue a D</w:t>
      </w:r>
      <w:r w:rsidRPr="00177F91">
        <w:rPr>
          <w:rFonts w:ascii="Arial" w:hAnsi="Arial" w:cs="Arial"/>
        </w:rPr>
        <w:t>ispensary license to Allegany Medical. Commissioner Pyle</w:t>
      </w:r>
      <w:r w:rsidR="00B12712">
        <w:rPr>
          <w:rFonts w:ascii="Arial" w:hAnsi="Arial" w:cs="Arial"/>
        </w:rPr>
        <w:t>s offered a Motion to issue a D</w:t>
      </w:r>
      <w:r w:rsidRPr="00177F91">
        <w:rPr>
          <w:rFonts w:ascii="Arial" w:hAnsi="Arial" w:cs="Arial"/>
        </w:rPr>
        <w:t>ispensary license to Allegany Medical. Com</w:t>
      </w:r>
      <w:r w:rsidR="00B12712">
        <w:rPr>
          <w:rFonts w:ascii="Arial" w:hAnsi="Arial" w:cs="Arial"/>
        </w:rPr>
        <w:t>missioner LoDico seconded this M</w:t>
      </w:r>
      <w:r w:rsidRPr="00177F91">
        <w:rPr>
          <w:rFonts w:ascii="Arial" w:hAnsi="Arial" w:cs="Arial"/>
        </w:rPr>
        <w:t xml:space="preserve">otion. The Commission </w:t>
      </w:r>
      <w:r w:rsidR="00B12712">
        <w:rPr>
          <w:rFonts w:ascii="Arial" w:hAnsi="Arial" w:cs="Arial"/>
        </w:rPr>
        <w:t>voted unanimously to issue the D</w:t>
      </w:r>
      <w:r w:rsidRPr="00177F91">
        <w:rPr>
          <w:rFonts w:ascii="Arial" w:hAnsi="Arial" w:cs="Arial"/>
        </w:rPr>
        <w:t xml:space="preserve">ispensary license. </w:t>
      </w:r>
    </w:p>
    <w:p w:rsidR="00C97B0A" w:rsidRPr="00177F91" w:rsidRDefault="00C97B0A" w:rsidP="00FB6FE3">
      <w:pPr>
        <w:pStyle w:val="NormalWeb"/>
        <w:shd w:val="clear" w:color="auto" w:fill="FFFFFF"/>
        <w:spacing w:before="0" w:beforeAutospacing="0" w:after="0" w:afterAutospacing="0" w:line="300" w:lineRule="atLeast"/>
        <w:rPr>
          <w:rFonts w:ascii="Arial" w:hAnsi="Arial" w:cs="Arial"/>
          <w:bCs/>
        </w:rPr>
      </w:pPr>
    </w:p>
    <w:p w:rsidR="00C97B0A" w:rsidRDefault="00C97B0A" w:rsidP="00C97B0A">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Research Committee: Commissioner Charles LoDico</w:t>
      </w:r>
    </w:p>
    <w:p w:rsidR="00B12712" w:rsidRPr="00177F91" w:rsidRDefault="00B12712" w:rsidP="00C97B0A">
      <w:pPr>
        <w:pStyle w:val="NormalWeb"/>
        <w:shd w:val="clear" w:color="auto" w:fill="FFFFFF"/>
        <w:spacing w:before="0" w:beforeAutospacing="0" w:after="0" w:afterAutospacing="0" w:line="300" w:lineRule="atLeast"/>
        <w:rPr>
          <w:rFonts w:ascii="Arial" w:hAnsi="Arial" w:cs="Arial"/>
          <w:b/>
        </w:rPr>
      </w:pPr>
    </w:p>
    <w:p w:rsidR="00C97B0A" w:rsidRPr="00177F91" w:rsidRDefault="00C97B0A" w:rsidP="00C97B0A">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 xml:space="preserve">Commissioner LoDico advised that the </w:t>
      </w:r>
      <w:r w:rsidR="005C769D" w:rsidRPr="00177F91">
        <w:rPr>
          <w:rFonts w:ascii="Arial" w:hAnsi="Arial" w:cs="Arial"/>
        </w:rPr>
        <w:t xml:space="preserve">Research Committee had an administrative meeting on October 16, 2017 which was </w:t>
      </w:r>
      <w:r w:rsidR="00B12712">
        <w:rPr>
          <w:rFonts w:ascii="Arial" w:hAnsi="Arial" w:cs="Arial"/>
        </w:rPr>
        <w:t>attended by telephone which included</w:t>
      </w:r>
      <w:r w:rsidR="005C769D" w:rsidRPr="00177F91">
        <w:rPr>
          <w:rFonts w:ascii="Arial" w:hAnsi="Arial" w:cs="Arial"/>
        </w:rPr>
        <w:t xml:space="preserve"> Commissioner Welsh, Commissioner LoDico, Lori Dodson and guest speaker Dr. Ryan Vandrey. </w:t>
      </w:r>
      <w:r w:rsidR="00B8484C" w:rsidRPr="00177F91">
        <w:rPr>
          <w:rFonts w:ascii="Arial" w:hAnsi="Arial" w:cs="Arial"/>
        </w:rPr>
        <w:t>Commissioner LoDico advised that the Research Committee</w:t>
      </w:r>
      <w:r w:rsidR="00B12712">
        <w:rPr>
          <w:rFonts w:ascii="Arial" w:hAnsi="Arial" w:cs="Arial"/>
        </w:rPr>
        <w:t>’</w:t>
      </w:r>
      <w:r w:rsidR="00B8484C" w:rsidRPr="00177F91">
        <w:rPr>
          <w:rFonts w:ascii="Arial" w:hAnsi="Arial" w:cs="Arial"/>
        </w:rPr>
        <w:t xml:space="preserve">s mission is to advance research relating to Medical Cannabis. Lori Dodson invited Dr. Vandrey to attend. </w:t>
      </w:r>
      <w:r w:rsidR="00B8484C" w:rsidRPr="00177F91">
        <w:rPr>
          <w:rFonts w:ascii="Arial" w:hAnsi="Arial" w:cs="Arial"/>
        </w:rPr>
        <w:lastRenderedPageBreak/>
        <w:t>Dr. Vandrey is an Associate Professor at Johns Hopkins University and is a lead princi</w:t>
      </w:r>
      <w:r w:rsidR="00B12712">
        <w:rPr>
          <w:rFonts w:ascii="Arial" w:hAnsi="Arial" w:cs="Arial"/>
        </w:rPr>
        <w:t>ple investigator in a federally-</w:t>
      </w:r>
      <w:r w:rsidR="00B8484C" w:rsidRPr="00177F91">
        <w:rPr>
          <w:rFonts w:ascii="Arial" w:hAnsi="Arial" w:cs="Arial"/>
        </w:rPr>
        <w:t xml:space="preserve">funded human exposure study supported by NIH. </w:t>
      </w:r>
    </w:p>
    <w:p w:rsidR="00B8484C" w:rsidRPr="00177F91" w:rsidRDefault="00B8484C" w:rsidP="00C97B0A">
      <w:pPr>
        <w:pStyle w:val="NormalWeb"/>
        <w:shd w:val="clear" w:color="auto" w:fill="FFFFFF"/>
        <w:spacing w:before="0" w:beforeAutospacing="0" w:after="0" w:afterAutospacing="0" w:line="300" w:lineRule="atLeast"/>
        <w:rPr>
          <w:rFonts w:ascii="Arial" w:hAnsi="Arial" w:cs="Arial"/>
        </w:rPr>
      </w:pPr>
    </w:p>
    <w:p w:rsidR="00B8484C" w:rsidRDefault="00B8484C" w:rsidP="00C97B0A">
      <w:pPr>
        <w:pStyle w:val="NormalWeb"/>
        <w:shd w:val="clear" w:color="auto" w:fill="FFFFFF"/>
        <w:spacing w:before="0" w:beforeAutospacing="0" w:after="0" w:afterAutospacing="0" w:line="300" w:lineRule="atLeast"/>
        <w:rPr>
          <w:rFonts w:ascii="Arial" w:hAnsi="Arial" w:cs="Arial"/>
          <w:b/>
        </w:rPr>
      </w:pPr>
      <w:r w:rsidRPr="00B12712">
        <w:rPr>
          <w:rFonts w:ascii="Arial" w:hAnsi="Arial" w:cs="Arial"/>
          <w:b/>
        </w:rPr>
        <w:t>Guest Speaker Dr. Ryan Vandrey</w:t>
      </w:r>
    </w:p>
    <w:p w:rsidR="00B12712" w:rsidRPr="00B12712" w:rsidRDefault="00B12712" w:rsidP="00C97B0A">
      <w:pPr>
        <w:pStyle w:val="NormalWeb"/>
        <w:shd w:val="clear" w:color="auto" w:fill="FFFFFF"/>
        <w:spacing w:before="0" w:beforeAutospacing="0" w:after="0" w:afterAutospacing="0" w:line="300" w:lineRule="atLeast"/>
        <w:rPr>
          <w:rFonts w:ascii="Arial" w:hAnsi="Arial" w:cs="Arial"/>
          <w:b/>
        </w:rPr>
      </w:pPr>
    </w:p>
    <w:p w:rsidR="00867664" w:rsidRDefault="00B8484C" w:rsidP="00C97B0A">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 xml:space="preserve">Dr. Vandrey advised </w:t>
      </w:r>
      <w:r w:rsidR="00B12712">
        <w:rPr>
          <w:rFonts w:ascii="Arial" w:hAnsi="Arial" w:cs="Arial"/>
        </w:rPr>
        <w:t>that he was one of the Governor-</w:t>
      </w:r>
      <w:r w:rsidRPr="00177F91">
        <w:rPr>
          <w:rFonts w:ascii="Arial" w:hAnsi="Arial" w:cs="Arial"/>
        </w:rPr>
        <w:t>appointed members of the work group that helped</w:t>
      </w:r>
      <w:r w:rsidR="00B12712">
        <w:rPr>
          <w:rFonts w:ascii="Arial" w:hAnsi="Arial" w:cs="Arial"/>
        </w:rPr>
        <w:t xml:space="preserve"> craft the legislation for the Medical C</w:t>
      </w:r>
      <w:r w:rsidRPr="00177F91">
        <w:rPr>
          <w:rFonts w:ascii="Arial" w:hAnsi="Arial" w:cs="Arial"/>
        </w:rPr>
        <w:t xml:space="preserve">annabis program. One of the things that he tries to </w:t>
      </w:r>
      <w:r w:rsidR="00B12712">
        <w:rPr>
          <w:rFonts w:ascii="Arial" w:hAnsi="Arial" w:cs="Arial"/>
        </w:rPr>
        <w:t>ex</w:t>
      </w:r>
      <w:r w:rsidRPr="00177F91">
        <w:rPr>
          <w:rFonts w:ascii="Arial" w:hAnsi="Arial" w:cs="Arial"/>
        </w:rPr>
        <w:t>press and encourage to be adopted is data coll</w:t>
      </w:r>
      <w:r w:rsidR="00B12712">
        <w:rPr>
          <w:rFonts w:ascii="Arial" w:hAnsi="Arial" w:cs="Arial"/>
        </w:rPr>
        <w:t xml:space="preserve">ection within the scope of </w:t>
      </w:r>
      <w:bookmarkStart w:id="0" w:name="_GoBack"/>
      <w:bookmarkEnd w:id="0"/>
      <w:r w:rsidR="00B12712">
        <w:rPr>
          <w:rFonts w:ascii="Arial" w:hAnsi="Arial" w:cs="Arial"/>
        </w:rPr>
        <w:t>the P</w:t>
      </w:r>
      <w:r w:rsidRPr="00177F91">
        <w:rPr>
          <w:rFonts w:ascii="Arial" w:hAnsi="Arial" w:cs="Arial"/>
        </w:rPr>
        <w:t>rogram. Dr. Vandr</w:t>
      </w:r>
      <w:r w:rsidR="00582C9E">
        <w:rPr>
          <w:rFonts w:ascii="Arial" w:hAnsi="Arial" w:cs="Arial"/>
        </w:rPr>
        <w:t>e</w:t>
      </w:r>
      <w:r w:rsidRPr="00177F91">
        <w:rPr>
          <w:rFonts w:ascii="Arial" w:hAnsi="Arial" w:cs="Arial"/>
        </w:rPr>
        <w:t>y feels that the states that have</w:t>
      </w:r>
      <w:r w:rsidR="00B12712">
        <w:rPr>
          <w:rFonts w:ascii="Arial" w:hAnsi="Arial" w:cs="Arial"/>
        </w:rPr>
        <w:t xml:space="preserve"> started programs </w:t>
      </w:r>
      <w:r w:rsidRPr="00177F91">
        <w:rPr>
          <w:rFonts w:ascii="Arial" w:hAnsi="Arial" w:cs="Arial"/>
        </w:rPr>
        <w:t>before Maryland</w:t>
      </w:r>
      <w:r w:rsidR="00B12712">
        <w:rPr>
          <w:rFonts w:ascii="Arial" w:hAnsi="Arial" w:cs="Arial"/>
        </w:rPr>
        <w:t>’s program</w:t>
      </w:r>
      <w:r w:rsidRPr="00177F91">
        <w:rPr>
          <w:rFonts w:ascii="Arial" w:hAnsi="Arial" w:cs="Arial"/>
        </w:rPr>
        <w:t xml:space="preserve"> have failed to </w:t>
      </w:r>
      <w:r w:rsidR="00764793" w:rsidRPr="00177F91">
        <w:rPr>
          <w:rFonts w:ascii="Arial" w:hAnsi="Arial" w:cs="Arial"/>
        </w:rPr>
        <w:t>capit</w:t>
      </w:r>
      <w:r w:rsidR="00B12712">
        <w:rPr>
          <w:rFonts w:ascii="Arial" w:hAnsi="Arial" w:cs="Arial"/>
        </w:rPr>
        <w:t xml:space="preserve">alize on the opportunity that exists when had a new program is </w:t>
      </w:r>
      <w:r w:rsidR="00764793" w:rsidRPr="00177F91">
        <w:rPr>
          <w:rFonts w:ascii="Arial" w:hAnsi="Arial" w:cs="Arial"/>
        </w:rPr>
        <w:t>roll</w:t>
      </w:r>
      <w:r w:rsidR="00B12712">
        <w:rPr>
          <w:rFonts w:ascii="Arial" w:hAnsi="Arial" w:cs="Arial"/>
        </w:rPr>
        <w:t>ed out</w:t>
      </w:r>
      <w:r w:rsidR="00764793" w:rsidRPr="00177F91">
        <w:rPr>
          <w:rFonts w:ascii="Arial" w:hAnsi="Arial" w:cs="Arial"/>
        </w:rPr>
        <w:t>. At the time of the meeting there are 13</w:t>
      </w:r>
      <w:r w:rsidR="00B12712">
        <w:rPr>
          <w:rFonts w:ascii="Arial" w:hAnsi="Arial" w:cs="Arial"/>
        </w:rPr>
        <w:t>,</w:t>
      </w:r>
      <w:r w:rsidR="00764793" w:rsidRPr="00177F91">
        <w:rPr>
          <w:rFonts w:ascii="Arial" w:hAnsi="Arial" w:cs="Arial"/>
        </w:rPr>
        <w:t>000 patients who</w:t>
      </w:r>
      <w:r w:rsidR="00B12712">
        <w:rPr>
          <w:rFonts w:ascii="Arial" w:hAnsi="Arial" w:cs="Arial"/>
        </w:rPr>
        <w:t xml:space="preserve"> are looking to gain access to Medical Cannabis. Generally-</w:t>
      </w:r>
      <w:r w:rsidR="00764793" w:rsidRPr="00177F91">
        <w:rPr>
          <w:rFonts w:ascii="Arial" w:hAnsi="Arial" w:cs="Arial"/>
        </w:rPr>
        <w:t>speaking th</w:t>
      </w:r>
      <w:r w:rsidR="00B12712">
        <w:rPr>
          <w:rFonts w:ascii="Arial" w:hAnsi="Arial" w:cs="Arial"/>
        </w:rPr>
        <w:t xml:space="preserve">ere is no adequate data to assess </w:t>
      </w:r>
      <w:r w:rsidR="00764793" w:rsidRPr="00177F91">
        <w:rPr>
          <w:rFonts w:ascii="Arial" w:hAnsi="Arial" w:cs="Arial"/>
        </w:rPr>
        <w:t>what the consequence</w:t>
      </w:r>
      <w:r w:rsidR="00B12712">
        <w:rPr>
          <w:rFonts w:ascii="Arial" w:hAnsi="Arial" w:cs="Arial"/>
        </w:rPr>
        <w:t>s</w:t>
      </w:r>
      <w:r w:rsidR="00764793" w:rsidRPr="00177F91">
        <w:rPr>
          <w:rFonts w:ascii="Arial" w:hAnsi="Arial" w:cs="Arial"/>
        </w:rPr>
        <w:t xml:space="preserve"> of medical cannabis</w:t>
      </w:r>
      <w:r w:rsidR="00B12712">
        <w:rPr>
          <w:rFonts w:ascii="Arial" w:hAnsi="Arial" w:cs="Arial"/>
        </w:rPr>
        <w:t xml:space="preserve"> treatment are</w:t>
      </w:r>
      <w:r w:rsidR="00764793" w:rsidRPr="00177F91">
        <w:rPr>
          <w:rFonts w:ascii="Arial" w:hAnsi="Arial" w:cs="Arial"/>
        </w:rPr>
        <w:t xml:space="preserve">, both for health and harm. </w:t>
      </w:r>
      <w:r w:rsidR="00604FE0">
        <w:rPr>
          <w:rFonts w:ascii="Arial" w:hAnsi="Arial" w:cs="Arial"/>
        </w:rPr>
        <w:t>Dr. Vandrey stated that t</w:t>
      </w:r>
      <w:r w:rsidR="00764793" w:rsidRPr="00177F91">
        <w:rPr>
          <w:rFonts w:ascii="Arial" w:hAnsi="Arial" w:cs="Arial"/>
        </w:rPr>
        <w:t>here was an executive summery put out by the National Academies of Science that details w</w:t>
      </w:r>
      <w:r w:rsidR="00604FE0">
        <w:rPr>
          <w:rFonts w:ascii="Arial" w:hAnsi="Arial" w:cs="Arial"/>
        </w:rPr>
        <w:t xml:space="preserve">here the gaps of knowledge are, and </w:t>
      </w:r>
      <w:r w:rsidR="00764793" w:rsidRPr="00177F91">
        <w:rPr>
          <w:rFonts w:ascii="Arial" w:hAnsi="Arial" w:cs="Arial"/>
        </w:rPr>
        <w:t>per the report there is somewhat adequate data to support use for three health conditions. Dr. Vandrey would like to encourage expansion of the dat</w:t>
      </w:r>
      <w:r w:rsidR="00604FE0">
        <w:rPr>
          <w:rFonts w:ascii="Arial" w:hAnsi="Arial" w:cs="Arial"/>
        </w:rPr>
        <w:t>a that will be captured by the S</w:t>
      </w:r>
      <w:r w:rsidR="00764793" w:rsidRPr="00177F91">
        <w:rPr>
          <w:rFonts w:ascii="Arial" w:hAnsi="Arial" w:cs="Arial"/>
        </w:rPr>
        <w:t xml:space="preserve">tate. Dr. Vandrey advised </w:t>
      </w:r>
      <w:r w:rsidR="00604FE0">
        <w:rPr>
          <w:rFonts w:ascii="Arial" w:hAnsi="Arial" w:cs="Arial"/>
        </w:rPr>
        <w:t xml:space="preserve">that </w:t>
      </w:r>
      <w:r w:rsidR="00764793" w:rsidRPr="00177F91">
        <w:rPr>
          <w:rFonts w:ascii="Arial" w:hAnsi="Arial" w:cs="Arial"/>
        </w:rPr>
        <w:t>it is important for the data to be systematic, representativ</w:t>
      </w:r>
      <w:r w:rsidR="00092E2C">
        <w:rPr>
          <w:rFonts w:ascii="Arial" w:hAnsi="Arial" w:cs="Arial"/>
        </w:rPr>
        <w:t>e, and tailored to the patients that are involved. Other states with Medical Cannabis</w:t>
      </w:r>
      <w:r w:rsidR="00604FE0">
        <w:rPr>
          <w:rFonts w:ascii="Arial" w:hAnsi="Arial" w:cs="Arial"/>
        </w:rPr>
        <w:t xml:space="preserve"> programs</w:t>
      </w:r>
      <w:r w:rsidR="00092E2C">
        <w:rPr>
          <w:rFonts w:ascii="Arial" w:hAnsi="Arial" w:cs="Arial"/>
        </w:rPr>
        <w:t xml:space="preserve"> have issued annual reports on the impact of their programs. This data includes rates of</w:t>
      </w:r>
      <w:r w:rsidR="00604FE0">
        <w:rPr>
          <w:rFonts w:ascii="Arial" w:hAnsi="Arial" w:cs="Arial"/>
        </w:rPr>
        <w:t xml:space="preserve"> use among children, adolescents</w:t>
      </w:r>
      <w:r w:rsidR="00092E2C">
        <w:rPr>
          <w:rFonts w:ascii="Arial" w:hAnsi="Arial" w:cs="Arial"/>
        </w:rPr>
        <w:t xml:space="preserve"> and adults, </w:t>
      </w:r>
      <w:r w:rsidR="00150E9B">
        <w:rPr>
          <w:rFonts w:ascii="Arial" w:hAnsi="Arial" w:cs="Arial"/>
        </w:rPr>
        <w:t>data on emergency room department visits, and d</w:t>
      </w:r>
      <w:r w:rsidR="00604FE0">
        <w:rPr>
          <w:rFonts w:ascii="Arial" w:hAnsi="Arial" w:cs="Arial"/>
        </w:rPr>
        <w:t>ata on motor vehicle accidents. H</w:t>
      </w:r>
      <w:r w:rsidR="00150E9B">
        <w:rPr>
          <w:rFonts w:ascii="Arial" w:hAnsi="Arial" w:cs="Arial"/>
        </w:rPr>
        <w:t>owever</w:t>
      </w:r>
      <w:r w:rsidR="00604FE0">
        <w:rPr>
          <w:rFonts w:ascii="Arial" w:hAnsi="Arial" w:cs="Arial"/>
        </w:rPr>
        <w:t>,</w:t>
      </w:r>
      <w:r w:rsidR="00150E9B">
        <w:rPr>
          <w:rFonts w:ascii="Arial" w:hAnsi="Arial" w:cs="Arial"/>
        </w:rPr>
        <w:t xml:space="preserve"> there is no data on clinical outcomes, acceptability of Cannabis as a medication, or what impact it has on the individual medical cannabis user. I</w:t>
      </w:r>
      <w:r w:rsidR="00604FE0">
        <w:rPr>
          <w:rFonts w:ascii="Arial" w:hAnsi="Arial" w:cs="Arial"/>
        </w:rPr>
        <w:t xml:space="preserve">t is more broad population data, </w:t>
      </w:r>
      <w:r w:rsidR="00150E9B">
        <w:rPr>
          <w:rFonts w:ascii="Arial" w:hAnsi="Arial" w:cs="Arial"/>
        </w:rPr>
        <w:t>and it is correlational</w:t>
      </w:r>
      <w:r w:rsidR="00604FE0">
        <w:rPr>
          <w:rFonts w:ascii="Arial" w:hAnsi="Arial" w:cs="Arial"/>
        </w:rPr>
        <w:t xml:space="preserve">, so a study </w:t>
      </w:r>
      <w:r w:rsidR="00150E9B">
        <w:rPr>
          <w:rFonts w:ascii="Arial" w:hAnsi="Arial" w:cs="Arial"/>
        </w:rPr>
        <w:t>cannot attribute the impact of the program on those outcomes. You cannot say that the rollout of the Medicinal Cannabis program is responsible for an increase or decrease in motor vehicle accidents or deaths, or opioid overdoses. Dr. Vandrey would like to encourage the State and the Commission to</w:t>
      </w:r>
      <w:r w:rsidR="00A04252">
        <w:rPr>
          <w:rFonts w:ascii="Arial" w:hAnsi="Arial" w:cs="Arial"/>
        </w:rPr>
        <w:t xml:space="preserve"> do something with the data that is available</w:t>
      </w:r>
      <w:r w:rsidR="00604FE0">
        <w:rPr>
          <w:rFonts w:ascii="Arial" w:hAnsi="Arial" w:cs="Arial"/>
        </w:rPr>
        <w:t>,</w:t>
      </w:r>
      <w:r w:rsidR="00A04252">
        <w:rPr>
          <w:rFonts w:ascii="Arial" w:hAnsi="Arial" w:cs="Arial"/>
        </w:rPr>
        <w:t xml:space="preserve"> and use the opportunity to help und</w:t>
      </w:r>
      <w:r w:rsidR="00604FE0">
        <w:rPr>
          <w:rFonts w:ascii="Arial" w:hAnsi="Arial" w:cs="Arial"/>
        </w:rPr>
        <w:t>erstand the impact of this data;</w:t>
      </w:r>
      <w:r w:rsidR="00A04252">
        <w:rPr>
          <w:rFonts w:ascii="Arial" w:hAnsi="Arial" w:cs="Arial"/>
        </w:rPr>
        <w:t xml:space="preserve"> help the physicians involved</w:t>
      </w:r>
      <w:r w:rsidR="00604FE0">
        <w:rPr>
          <w:rFonts w:ascii="Arial" w:hAnsi="Arial" w:cs="Arial"/>
        </w:rPr>
        <w:t>;</w:t>
      </w:r>
      <w:r w:rsidR="00A04252">
        <w:rPr>
          <w:rFonts w:ascii="Arial" w:hAnsi="Arial" w:cs="Arial"/>
        </w:rPr>
        <w:t xml:space="preserve"> and to determine if cannabis is acceptable treatment for specific conditions. With the data that is currently collected, </w:t>
      </w:r>
      <w:r w:rsidR="00604FE0">
        <w:rPr>
          <w:rFonts w:ascii="Arial" w:hAnsi="Arial" w:cs="Arial"/>
        </w:rPr>
        <w:t>(</w:t>
      </w:r>
      <w:r w:rsidR="00A04252">
        <w:rPr>
          <w:rFonts w:ascii="Arial" w:hAnsi="Arial" w:cs="Arial"/>
        </w:rPr>
        <w:t>name, date of birth, gender, race</w:t>
      </w:r>
      <w:r w:rsidR="00604FE0">
        <w:rPr>
          <w:rFonts w:ascii="Arial" w:hAnsi="Arial" w:cs="Arial"/>
        </w:rPr>
        <w:t>)</w:t>
      </w:r>
      <w:r w:rsidR="00A04252">
        <w:rPr>
          <w:rFonts w:ascii="Arial" w:hAnsi="Arial" w:cs="Arial"/>
        </w:rPr>
        <w:t>, we can determine who was helped, however</w:t>
      </w:r>
      <w:r w:rsidR="00604FE0">
        <w:rPr>
          <w:rFonts w:ascii="Arial" w:hAnsi="Arial" w:cs="Arial"/>
        </w:rPr>
        <w:t>,</w:t>
      </w:r>
      <w:r w:rsidR="00A04252">
        <w:rPr>
          <w:rFonts w:ascii="Arial" w:hAnsi="Arial" w:cs="Arial"/>
        </w:rPr>
        <w:t xml:space="preserve"> we cannot determine if anyone had adverse effects, if certain conditions were treated, </w:t>
      </w:r>
      <w:r w:rsidR="00604FE0">
        <w:rPr>
          <w:rFonts w:ascii="Arial" w:hAnsi="Arial" w:cs="Arial"/>
        </w:rPr>
        <w:t xml:space="preserve">or </w:t>
      </w:r>
      <w:r w:rsidR="00A04252">
        <w:rPr>
          <w:rFonts w:ascii="Arial" w:hAnsi="Arial" w:cs="Arial"/>
        </w:rPr>
        <w:t xml:space="preserve">what the best route or dosage is. Timing </w:t>
      </w:r>
      <w:r w:rsidR="00604FE0">
        <w:rPr>
          <w:rFonts w:ascii="Arial" w:hAnsi="Arial" w:cs="Arial"/>
        </w:rPr>
        <w:t>is also a very important factor and to collect this data as to where patients</w:t>
      </w:r>
      <w:r w:rsidR="00A04252">
        <w:rPr>
          <w:rFonts w:ascii="Arial" w:hAnsi="Arial" w:cs="Arial"/>
        </w:rPr>
        <w:t xml:space="preserve"> were prior to the program starting. </w:t>
      </w:r>
      <w:r w:rsidR="00DB46FB">
        <w:rPr>
          <w:rFonts w:ascii="Arial" w:hAnsi="Arial" w:cs="Arial"/>
        </w:rPr>
        <w:t>Dr. Vandrey would encourage the State to adopt some additional data collection</w:t>
      </w:r>
      <w:r w:rsidR="00604FE0">
        <w:rPr>
          <w:rFonts w:ascii="Arial" w:hAnsi="Arial" w:cs="Arial"/>
        </w:rPr>
        <w:t>,</w:t>
      </w:r>
      <w:r w:rsidR="00DB46FB">
        <w:rPr>
          <w:rFonts w:ascii="Arial" w:hAnsi="Arial" w:cs="Arial"/>
        </w:rPr>
        <w:t xml:space="preserve"> and </w:t>
      </w:r>
      <w:r w:rsidR="00604FE0">
        <w:rPr>
          <w:rFonts w:ascii="Arial" w:hAnsi="Arial" w:cs="Arial"/>
        </w:rPr>
        <w:t xml:space="preserve">to </w:t>
      </w:r>
      <w:r w:rsidR="00DB46FB">
        <w:rPr>
          <w:rFonts w:ascii="Arial" w:hAnsi="Arial" w:cs="Arial"/>
        </w:rPr>
        <w:t>include it in the registration process pri</w:t>
      </w:r>
      <w:r w:rsidR="00D57DBE">
        <w:rPr>
          <w:rFonts w:ascii="Arial" w:hAnsi="Arial" w:cs="Arial"/>
        </w:rPr>
        <w:t xml:space="preserve">or to cannabis being available. </w:t>
      </w:r>
    </w:p>
    <w:p w:rsidR="00D57DBE" w:rsidRDefault="00D57DBE" w:rsidP="00C97B0A">
      <w:pPr>
        <w:pStyle w:val="NormalWeb"/>
        <w:shd w:val="clear" w:color="auto" w:fill="FFFFFF"/>
        <w:spacing w:before="0" w:beforeAutospacing="0" w:after="0" w:afterAutospacing="0" w:line="300" w:lineRule="atLeast"/>
        <w:rPr>
          <w:rFonts w:ascii="Arial" w:hAnsi="Arial" w:cs="Arial"/>
        </w:rPr>
      </w:pPr>
    </w:p>
    <w:p w:rsidR="00D57DBE" w:rsidRDefault="00D57DBE" w:rsidP="00C97B0A">
      <w:pPr>
        <w:pStyle w:val="NormalWeb"/>
        <w:shd w:val="clear" w:color="auto" w:fill="FFFFFF"/>
        <w:spacing w:before="0" w:beforeAutospacing="0" w:after="0" w:afterAutospacing="0" w:line="300" w:lineRule="atLeast"/>
        <w:rPr>
          <w:rFonts w:ascii="Arial" w:hAnsi="Arial" w:cs="Arial"/>
        </w:rPr>
      </w:pPr>
      <w:r>
        <w:rPr>
          <w:rFonts w:ascii="Arial" w:hAnsi="Arial" w:cs="Arial"/>
        </w:rPr>
        <w:t xml:space="preserve">Chairman Lopez suggested that the Research Committee meet and discuss whether they would like Dr. Vandrey to run a research study with the backing of Johns Hopkins, or whether they would like Dr. Vandrey to just provide information that should be gathered and the Commission run the data. Dr. Vandrey advised he would be able to put a proposal together to share with the Commission. </w:t>
      </w:r>
    </w:p>
    <w:p w:rsidR="00D57DBE" w:rsidRDefault="00D57DBE" w:rsidP="00C97B0A">
      <w:pPr>
        <w:pStyle w:val="NormalWeb"/>
        <w:shd w:val="clear" w:color="auto" w:fill="FFFFFF"/>
        <w:spacing w:before="0" w:beforeAutospacing="0" w:after="0" w:afterAutospacing="0" w:line="300" w:lineRule="atLeast"/>
        <w:rPr>
          <w:rFonts w:ascii="Arial" w:hAnsi="Arial" w:cs="Arial"/>
        </w:rPr>
      </w:pPr>
    </w:p>
    <w:p w:rsidR="00C97B0A" w:rsidRDefault="00C97B0A" w:rsidP="00C97B0A">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 xml:space="preserve">Education and Outreach Committee: </w:t>
      </w:r>
      <w:r w:rsidR="005C769D" w:rsidRPr="00177F91">
        <w:rPr>
          <w:rFonts w:ascii="Arial" w:hAnsi="Arial" w:cs="Arial"/>
          <w:b/>
        </w:rPr>
        <w:t>Commissioner Ehsan Abdeshahian</w:t>
      </w:r>
    </w:p>
    <w:p w:rsidR="00D57DBE" w:rsidRDefault="00D57DBE" w:rsidP="00C97B0A">
      <w:pPr>
        <w:pStyle w:val="NormalWeb"/>
        <w:shd w:val="clear" w:color="auto" w:fill="FFFFFF"/>
        <w:spacing w:before="0" w:beforeAutospacing="0" w:after="0" w:afterAutospacing="0" w:line="300" w:lineRule="atLeast"/>
        <w:rPr>
          <w:rFonts w:ascii="Arial" w:hAnsi="Arial" w:cs="Arial"/>
        </w:rPr>
      </w:pPr>
      <w:r>
        <w:rPr>
          <w:rFonts w:ascii="Arial" w:hAnsi="Arial" w:cs="Arial"/>
        </w:rPr>
        <w:lastRenderedPageBreak/>
        <w:t>Chairman Lopez introduced Commissioner Abdeshahian as the new Chair of the Ed</w:t>
      </w:r>
      <w:r w:rsidR="00604FE0">
        <w:rPr>
          <w:rFonts w:ascii="Arial" w:hAnsi="Arial" w:cs="Arial"/>
        </w:rPr>
        <w:t>ucation and Outreach Committee. H</w:t>
      </w:r>
      <w:r>
        <w:rPr>
          <w:rFonts w:ascii="Arial" w:hAnsi="Arial" w:cs="Arial"/>
        </w:rPr>
        <w:t>e</w:t>
      </w:r>
      <w:r w:rsidR="00604FE0">
        <w:rPr>
          <w:rFonts w:ascii="Arial" w:hAnsi="Arial" w:cs="Arial"/>
        </w:rPr>
        <w:t xml:space="preserve"> advised that Commission </w:t>
      </w:r>
      <w:r>
        <w:rPr>
          <w:rFonts w:ascii="Arial" w:hAnsi="Arial" w:cs="Arial"/>
        </w:rPr>
        <w:t xml:space="preserve">Marshall has stepped down due to health issues. </w:t>
      </w:r>
    </w:p>
    <w:p w:rsidR="00D57DBE" w:rsidRDefault="00D57DBE" w:rsidP="00C97B0A">
      <w:pPr>
        <w:pStyle w:val="NormalWeb"/>
        <w:shd w:val="clear" w:color="auto" w:fill="FFFFFF"/>
        <w:spacing w:before="0" w:beforeAutospacing="0" w:after="0" w:afterAutospacing="0" w:line="300" w:lineRule="atLeast"/>
        <w:rPr>
          <w:rFonts w:ascii="Arial" w:hAnsi="Arial" w:cs="Arial"/>
        </w:rPr>
      </w:pPr>
    </w:p>
    <w:p w:rsidR="00D57DBE" w:rsidRPr="00D57DBE" w:rsidRDefault="00D57DBE" w:rsidP="00C97B0A">
      <w:pPr>
        <w:pStyle w:val="NormalWeb"/>
        <w:shd w:val="clear" w:color="auto" w:fill="FFFFFF"/>
        <w:spacing w:before="0" w:beforeAutospacing="0" w:after="0" w:afterAutospacing="0" w:line="300" w:lineRule="atLeast"/>
        <w:rPr>
          <w:rFonts w:ascii="Arial" w:hAnsi="Arial" w:cs="Arial"/>
        </w:rPr>
      </w:pPr>
      <w:r>
        <w:rPr>
          <w:rFonts w:ascii="Arial" w:hAnsi="Arial" w:cs="Arial"/>
        </w:rPr>
        <w:t>Commissioner Abdeshahian advised that the Committee is working on a platform to provide education for clinicians, patients</w:t>
      </w:r>
      <w:r w:rsidR="00D352A5">
        <w:rPr>
          <w:rFonts w:ascii="Arial" w:hAnsi="Arial" w:cs="Arial"/>
        </w:rPr>
        <w:t>, workers</w:t>
      </w:r>
      <w:r>
        <w:rPr>
          <w:rFonts w:ascii="Arial" w:hAnsi="Arial" w:cs="Arial"/>
        </w:rPr>
        <w:t xml:space="preserve"> and the general public. He feels this will be a comprehensive program for every</w:t>
      </w:r>
      <w:r w:rsidR="00D352A5">
        <w:rPr>
          <w:rFonts w:ascii="Arial" w:hAnsi="Arial" w:cs="Arial"/>
        </w:rPr>
        <w:t xml:space="preserve">one working in the field, and there </w:t>
      </w:r>
      <w:r>
        <w:rPr>
          <w:rFonts w:ascii="Arial" w:hAnsi="Arial" w:cs="Arial"/>
        </w:rPr>
        <w:t xml:space="preserve">will be live and online education available. </w:t>
      </w:r>
      <w:r w:rsidR="00D352A5">
        <w:rPr>
          <w:rFonts w:ascii="Arial" w:hAnsi="Arial" w:cs="Arial"/>
        </w:rPr>
        <w:t xml:space="preserve"> For providers the education is directed towards several key areas such as clinical uses of medical cannabis, legal issues, patient selection and management, medication management and safety, and practice management issues associated with cannabis. The plan is </w:t>
      </w:r>
      <w:r w:rsidR="00604FE0">
        <w:rPr>
          <w:rFonts w:ascii="Arial" w:hAnsi="Arial" w:cs="Arial"/>
        </w:rPr>
        <w:t>to work with the public as well as Growers, P</w:t>
      </w:r>
      <w:r w:rsidR="00D352A5">
        <w:rPr>
          <w:rFonts w:ascii="Arial" w:hAnsi="Arial" w:cs="Arial"/>
        </w:rPr>
        <w:t xml:space="preserve">rocessors, </w:t>
      </w:r>
      <w:r w:rsidR="00604FE0">
        <w:rPr>
          <w:rFonts w:ascii="Arial" w:hAnsi="Arial" w:cs="Arial"/>
        </w:rPr>
        <w:t>and D</w:t>
      </w:r>
      <w:r w:rsidR="00D352A5">
        <w:rPr>
          <w:rFonts w:ascii="Arial" w:hAnsi="Arial" w:cs="Arial"/>
        </w:rPr>
        <w:t>ispensaries, a</w:t>
      </w:r>
      <w:r w:rsidR="009339BC">
        <w:rPr>
          <w:rFonts w:ascii="Arial" w:hAnsi="Arial" w:cs="Arial"/>
        </w:rPr>
        <w:t>s well as the community providers</w:t>
      </w:r>
      <w:r w:rsidR="00604FE0">
        <w:rPr>
          <w:rFonts w:ascii="Arial" w:hAnsi="Arial" w:cs="Arial"/>
        </w:rPr>
        <w:t>,</w:t>
      </w:r>
      <w:r w:rsidR="009339BC">
        <w:rPr>
          <w:rFonts w:ascii="Arial" w:hAnsi="Arial" w:cs="Arial"/>
        </w:rPr>
        <w:t xml:space="preserve"> to develop education for patients. This </w:t>
      </w:r>
      <w:r w:rsidR="00604FE0">
        <w:rPr>
          <w:rFonts w:ascii="Arial" w:hAnsi="Arial" w:cs="Arial"/>
        </w:rPr>
        <w:t xml:space="preserve">education </w:t>
      </w:r>
      <w:r w:rsidR="009339BC">
        <w:rPr>
          <w:rFonts w:ascii="Arial" w:hAnsi="Arial" w:cs="Arial"/>
        </w:rPr>
        <w:t>can be used as a referral source for patients. Finally</w:t>
      </w:r>
      <w:r w:rsidR="00604FE0">
        <w:rPr>
          <w:rFonts w:ascii="Arial" w:hAnsi="Arial" w:cs="Arial"/>
        </w:rPr>
        <w:t>,</w:t>
      </w:r>
      <w:r w:rsidR="009339BC">
        <w:rPr>
          <w:rFonts w:ascii="Arial" w:hAnsi="Arial" w:cs="Arial"/>
        </w:rPr>
        <w:t xml:space="preserve"> the Committee is working to develop informational materials that can be used to educate the public on medical cannabis and its place in Maryland healthcare. Overall the objective is to produce a unified teaching platform that covers all areas in one comprehensive educational effort.</w:t>
      </w:r>
    </w:p>
    <w:p w:rsidR="00244DB3" w:rsidRPr="00177F91" w:rsidRDefault="00244DB3" w:rsidP="00244DB3">
      <w:pPr>
        <w:pStyle w:val="NormalWeb"/>
        <w:shd w:val="clear" w:color="auto" w:fill="FFFFFF"/>
        <w:spacing w:before="0" w:beforeAutospacing="0" w:after="0" w:afterAutospacing="0" w:line="300" w:lineRule="atLeast"/>
        <w:rPr>
          <w:rFonts w:ascii="Arial" w:hAnsi="Arial" w:cs="Arial"/>
        </w:rPr>
      </w:pPr>
    </w:p>
    <w:p w:rsidR="003878FB" w:rsidRPr="00177F91" w:rsidRDefault="003878FB" w:rsidP="00777582">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New Business</w:t>
      </w:r>
    </w:p>
    <w:p w:rsidR="00DE1B0F" w:rsidRPr="00177F91" w:rsidRDefault="009339BC" w:rsidP="00777582">
      <w:pPr>
        <w:pStyle w:val="NormalWeb"/>
        <w:shd w:val="clear" w:color="auto" w:fill="FFFFFF"/>
        <w:spacing w:before="0" w:beforeAutospacing="0" w:after="0" w:afterAutospacing="0" w:line="300" w:lineRule="atLeast"/>
        <w:rPr>
          <w:rFonts w:ascii="Arial" w:hAnsi="Arial" w:cs="Arial"/>
        </w:rPr>
      </w:pPr>
      <w:r>
        <w:rPr>
          <w:rFonts w:ascii="Arial" w:hAnsi="Arial" w:cs="Arial"/>
        </w:rPr>
        <w:t>Chairman Lopez advised that Commissioner Washington is the Chair of the</w:t>
      </w:r>
      <w:r w:rsidR="00604FE0">
        <w:rPr>
          <w:rFonts w:ascii="Arial" w:hAnsi="Arial" w:cs="Arial"/>
        </w:rPr>
        <w:t xml:space="preserve"> new</w:t>
      </w:r>
      <w:r>
        <w:rPr>
          <w:rFonts w:ascii="Arial" w:hAnsi="Arial" w:cs="Arial"/>
        </w:rPr>
        <w:t xml:space="preserve"> Minority Affairs Sub-Committee.</w:t>
      </w:r>
    </w:p>
    <w:p w:rsidR="000B5540" w:rsidRPr="00177F91" w:rsidRDefault="000B5540" w:rsidP="00777582">
      <w:pPr>
        <w:pStyle w:val="NormalWeb"/>
        <w:shd w:val="clear" w:color="auto" w:fill="FFFFFF"/>
        <w:spacing w:before="0" w:beforeAutospacing="0" w:after="0" w:afterAutospacing="0" w:line="300" w:lineRule="atLeast"/>
        <w:rPr>
          <w:rFonts w:ascii="Arial" w:hAnsi="Arial" w:cs="Arial"/>
        </w:rPr>
      </w:pPr>
    </w:p>
    <w:p w:rsidR="008504B3" w:rsidRPr="00177F91" w:rsidRDefault="008504B3" w:rsidP="00777582">
      <w:pPr>
        <w:pStyle w:val="NormalWeb"/>
        <w:shd w:val="clear" w:color="auto" w:fill="FFFFFF"/>
        <w:spacing w:before="0" w:beforeAutospacing="0" w:after="0" w:afterAutospacing="0" w:line="300" w:lineRule="atLeast"/>
        <w:rPr>
          <w:rFonts w:ascii="Arial" w:hAnsi="Arial" w:cs="Arial"/>
          <w:b/>
        </w:rPr>
      </w:pPr>
      <w:r w:rsidRPr="00177F91">
        <w:rPr>
          <w:rFonts w:ascii="Arial" w:hAnsi="Arial" w:cs="Arial"/>
          <w:b/>
        </w:rPr>
        <w:t>Adjournment</w:t>
      </w:r>
    </w:p>
    <w:p w:rsidR="008504B3" w:rsidRPr="00177F91" w:rsidRDefault="008504B3" w:rsidP="00777582">
      <w:pPr>
        <w:pStyle w:val="NormalWeb"/>
        <w:shd w:val="clear" w:color="auto" w:fill="FFFFFF"/>
        <w:spacing w:before="0" w:beforeAutospacing="0" w:after="0" w:afterAutospacing="0" w:line="300" w:lineRule="atLeast"/>
        <w:rPr>
          <w:rFonts w:ascii="Arial" w:hAnsi="Arial" w:cs="Arial"/>
          <w:b/>
        </w:rPr>
      </w:pPr>
    </w:p>
    <w:p w:rsidR="008504B3" w:rsidRPr="00177F91" w:rsidRDefault="008504B3" w:rsidP="00777582">
      <w:pPr>
        <w:pStyle w:val="NormalWeb"/>
        <w:shd w:val="clear" w:color="auto" w:fill="FFFFFF"/>
        <w:spacing w:before="0" w:beforeAutospacing="0" w:after="0" w:afterAutospacing="0" w:line="300" w:lineRule="atLeast"/>
        <w:rPr>
          <w:rFonts w:ascii="Arial" w:hAnsi="Arial" w:cs="Arial"/>
        </w:rPr>
      </w:pPr>
      <w:r w:rsidRPr="00177F91">
        <w:rPr>
          <w:rFonts w:ascii="Arial" w:hAnsi="Arial" w:cs="Arial"/>
        </w:rPr>
        <w:t>There being no further discussion</w:t>
      </w:r>
      <w:r w:rsidR="00604FE0">
        <w:rPr>
          <w:rFonts w:ascii="Arial" w:hAnsi="Arial" w:cs="Arial"/>
        </w:rPr>
        <w:t xml:space="preserve">, and after the appropriate Motion and Seconding of the Motion, </w:t>
      </w:r>
      <w:r w:rsidR="009339BC">
        <w:rPr>
          <w:rFonts w:ascii="Arial" w:hAnsi="Arial" w:cs="Arial"/>
        </w:rPr>
        <w:t>Chairman Lopez adjourned the meeting at 2:39 pm.</w:t>
      </w:r>
    </w:p>
    <w:p w:rsidR="00454A38" w:rsidRDefault="00454A38" w:rsidP="00777582">
      <w:pPr>
        <w:pStyle w:val="NormalWeb"/>
        <w:shd w:val="clear" w:color="auto" w:fill="FFFFFF"/>
        <w:spacing w:before="0" w:beforeAutospacing="0" w:after="0" w:afterAutospacing="0" w:line="300" w:lineRule="atLeast"/>
        <w:rPr>
          <w:rFonts w:ascii="Arial" w:hAnsi="Arial" w:cs="Arial"/>
          <w:b/>
          <w:color w:val="333333"/>
        </w:rPr>
      </w:pPr>
    </w:p>
    <w:sectPr w:rsidR="00454A38" w:rsidSect="00244DB3">
      <w:headerReference w:type="even" r:id="rId12"/>
      <w:headerReference w:type="default" r:id="rId13"/>
      <w:footerReference w:type="even" r:id="rId14"/>
      <w:footerReference w:type="default" r:id="rId15"/>
      <w:headerReference w:type="first" r:id="rId16"/>
      <w:footerReference w:type="first" r:id="rId17"/>
      <w:pgSz w:w="12240" w:h="15840"/>
      <w:pgMar w:top="144" w:right="115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77" w:rsidRDefault="00842977" w:rsidP="00454A38">
      <w:pPr>
        <w:spacing w:after="0" w:line="240" w:lineRule="auto"/>
      </w:pPr>
      <w:r>
        <w:separator/>
      </w:r>
    </w:p>
  </w:endnote>
  <w:endnote w:type="continuationSeparator" w:id="0">
    <w:p w:rsidR="00842977" w:rsidRDefault="00842977" w:rsidP="004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13178"/>
      <w:docPartObj>
        <w:docPartGallery w:val="Page Numbers (Bottom of Page)"/>
        <w:docPartUnique/>
      </w:docPartObj>
    </w:sdtPr>
    <w:sdtEndPr>
      <w:rPr>
        <w:noProof/>
      </w:rPr>
    </w:sdtEndPr>
    <w:sdtContent>
      <w:p w:rsidR="00764793" w:rsidRDefault="00764793">
        <w:pPr>
          <w:pStyle w:val="Footer"/>
          <w:jc w:val="center"/>
        </w:pPr>
        <w:r>
          <w:fldChar w:fldCharType="begin"/>
        </w:r>
        <w:r>
          <w:instrText xml:space="preserve"> PAGE   \* MERGEFORMAT </w:instrText>
        </w:r>
        <w:r>
          <w:fldChar w:fldCharType="separate"/>
        </w:r>
        <w:r w:rsidR="00582C9E">
          <w:rPr>
            <w:noProof/>
          </w:rPr>
          <w:t>8</w:t>
        </w:r>
        <w:r>
          <w:rPr>
            <w:noProof/>
          </w:rPr>
          <w:fldChar w:fldCharType="end"/>
        </w:r>
      </w:p>
    </w:sdtContent>
  </w:sdt>
  <w:p w:rsidR="00764793" w:rsidRDefault="007647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77" w:rsidRDefault="00842977" w:rsidP="00454A38">
      <w:pPr>
        <w:spacing w:after="0" w:line="240" w:lineRule="auto"/>
      </w:pPr>
      <w:r>
        <w:separator/>
      </w:r>
    </w:p>
  </w:footnote>
  <w:footnote w:type="continuationSeparator" w:id="0">
    <w:p w:rsidR="00842977" w:rsidRDefault="00842977" w:rsidP="00454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93" w:rsidRDefault="007647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45"/>
    <w:multiLevelType w:val="hybridMultilevel"/>
    <w:tmpl w:val="61B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4575"/>
    <w:multiLevelType w:val="multilevel"/>
    <w:tmpl w:val="C54A6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7CA8"/>
    <w:multiLevelType w:val="multilevel"/>
    <w:tmpl w:val="F7D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338BB"/>
    <w:multiLevelType w:val="multilevel"/>
    <w:tmpl w:val="40B82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73C8A"/>
    <w:multiLevelType w:val="multilevel"/>
    <w:tmpl w:val="8746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774AE"/>
    <w:multiLevelType w:val="multilevel"/>
    <w:tmpl w:val="0D0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50768"/>
    <w:multiLevelType w:val="multilevel"/>
    <w:tmpl w:val="C8829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77068"/>
    <w:multiLevelType w:val="hybridMultilevel"/>
    <w:tmpl w:val="C81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C44FC"/>
    <w:multiLevelType w:val="multilevel"/>
    <w:tmpl w:val="7BB40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51E11"/>
    <w:multiLevelType w:val="multilevel"/>
    <w:tmpl w:val="4C26A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55B47"/>
    <w:multiLevelType w:val="multilevel"/>
    <w:tmpl w:val="FF924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03657"/>
    <w:multiLevelType w:val="multilevel"/>
    <w:tmpl w:val="D17C1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359C2"/>
    <w:multiLevelType w:val="hybridMultilevel"/>
    <w:tmpl w:val="897CE276"/>
    <w:lvl w:ilvl="0" w:tplc="FD5E92F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C72A1"/>
    <w:multiLevelType w:val="multilevel"/>
    <w:tmpl w:val="997EE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33676"/>
    <w:multiLevelType w:val="hybridMultilevel"/>
    <w:tmpl w:val="B3FC5A8E"/>
    <w:lvl w:ilvl="0" w:tplc="28C459A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6B424042">
      <w:start w:val="1"/>
      <w:numFmt w:val="lowerLetter"/>
      <w:lvlText w:val="(%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3A8F3A0A"/>
    <w:multiLevelType w:val="hybridMultilevel"/>
    <w:tmpl w:val="4AB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E40EB"/>
    <w:multiLevelType w:val="multilevel"/>
    <w:tmpl w:val="878E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25177"/>
    <w:multiLevelType w:val="multilevel"/>
    <w:tmpl w:val="F8BCF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F52A7"/>
    <w:multiLevelType w:val="multilevel"/>
    <w:tmpl w:val="0AE6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04B8A"/>
    <w:multiLevelType w:val="multilevel"/>
    <w:tmpl w:val="46768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A5B73"/>
    <w:multiLevelType w:val="multilevel"/>
    <w:tmpl w:val="0812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B65DB8"/>
    <w:multiLevelType w:val="hybridMultilevel"/>
    <w:tmpl w:val="DFA08C42"/>
    <w:lvl w:ilvl="0" w:tplc="981CD660">
      <w:start w:val="1"/>
      <w:numFmt w:val="lowerLetter"/>
      <w:lvlText w:val="(%1)"/>
      <w:lvlJc w:val="left"/>
      <w:pPr>
        <w:ind w:left="720" w:hanging="360"/>
      </w:pPr>
      <w:rPr>
        <w:rFonts w:hint="default"/>
      </w:rPr>
    </w:lvl>
    <w:lvl w:ilvl="1" w:tplc="28C459A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E6ABF"/>
    <w:multiLevelType w:val="hybridMultilevel"/>
    <w:tmpl w:val="0846BF34"/>
    <w:lvl w:ilvl="0" w:tplc="04090015">
      <w:start w:val="1"/>
      <w:numFmt w:val="upperLetter"/>
      <w:lvlText w:val="%1."/>
      <w:lvlJc w:val="left"/>
      <w:pPr>
        <w:ind w:left="10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279AF"/>
    <w:multiLevelType w:val="hybridMultilevel"/>
    <w:tmpl w:val="73C49BF2"/>
    <w:lvl w:ilvl="0" w:tplc="D254A0B2">
      <w:start w:val="1"/>
      <w:numFmt w:val="upperLetter"/>
      <w:lvlText w:val="%1."/>
      <w:lvlJc w:val="left"/>
      <w:pPr>
        <w:ind w:left="1080" w:hanging="180"/>
      </w:pPr>
      <w:rPr>
        <w:rFonts w:hint="default"/>
      </w:rPr>
    </w:lvl>
    <w:lvl w:ilvl="1" w:tplc="0409000F">
      <w:start w:val="1"/>
      <w:numFmt w:val="decimal"/>
      <w:lvlText w:val="%2."/>
      <w:lvlJc w:val="left"/>
      <w:pPr>
        <w:ind w:left="1440" w:hanging="360"/>
      </w:pPr>
    </w:lvl>
    <w:lvl w:ilvl="2" w:tplc="FBF2281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F68BA"/>
    <w:multiLevelType w:val="multilevel"/>
    <w:tmpl w:val="C852A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C1857"/>
    <w:multiLevelType w:val="multilevel"/>
    <w:tmpl w:val="EB967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142D4"/>
    <w:multiLevelType w:val="multilevel"/>
    <w:tmpl w:val="EBCA2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00713"/>
    <w:multiLevelType w:val="multilevel"/>
    <w:tmpl w:val="2FA67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33164"/>
    <w:multiLevelType w:val="multilevel"/>
    <w:tmpl w:val="E79A9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C2F8B"/>
    <w:multiLevelType w:val="hybridMultilevel"/>
    <w:tmpl w:val="614C271A"/>
    <w:lvl w:ilvl="0" w:tplc="71F68AB2">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9C47BF"/>
    <w:multiLevelType w:val="multilevel"/>
    <w:tmpl w:val="6E1CB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354D56"/>
    <w:multiLevelType w:val="multilevel"/>
    <w:tmpl w:val="34A86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D29CD"/>
    <w:multiLevelType w:val="multilevel"/>
    <w:tmpl w:val="B5004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0"/>
  </w:num>
  <w:num w:numId="4">
    <w:abstractNumId w:val="7"/>
  </w:num>
  <w:num w:numId="5">
    <w:abstractNumId w:val="20"/>
  </w:num>
  <w:num w:numId="6">
    <w:abstractNumId w:val="1"/>
  </w:num>
  <w:num w:numId="7">
    <w:abstractNumId w:val="24"/>
  </w:num>
  <w:num w:numId="8">
    <w:abstractNumId w:val="25"/>
  </w:num>
  <w:num w:numId="9">
    <w:abstractNumId w:val="11"/>
  </w:num>
  <w:num w:numId="10">
    <w:abstractNumId w:val="5"/>
  </w:num>
  <w:num w:numId="11">
    <w:abstractNumId w:val="17"/>
  </w:num>
  <w:num w:numId="12">
    <w:abstractNumId w:val="8"/>
  </w:num>
  <w:num w:numId="13">
    <w:abstractNumId w:val="3"/>
  </w:num>
  <w:num w:numId="14">
    <w:abstractNumId w:val="9"/>
  </w:num>
  <w:num w:numId="15">
    <w:abstractNumId w:val="19"/>
  </w:num>
  <w:num w:numId="16">
    <w:abstractNumId w:val="6"/>
  </w:num>
  <w:num w:numId="17">
    <w:abstractNumId w:val="2"/>
  </w:num>
  <w:num w:numId="18">
    <w:abstractNumId w:val="31"/>
  </w:num>
  <w:num w:numId="19">
    <w:abstractNumId w:val="26"/>
  </w:num>
  <w:num w:numId="20">
    <w:abstractNumId w:val="18"/>
  </w:num>
  <w:num w:numId="21">
    <w:abstractNumId w:val="28"/>
  </w:num>
  <w:num w:numId="22">
    <w:abstractNumId w:val="4"/>
  </w:num>
  <w:num w:numId="23">
    <w:abstractNumId w:val="13"/>
  </w:num>
  <w:num w:numId="24">
    <w:abstractNumId w:val="30"/>
  </w:num>
  <w:num w:numId="25">
    <w:abstractNumId w:val="10"/>
  </w:num>
  <w:num w:numId="26">
    <w:abstractNumId w:val="32"/>
  </w:num>
  <w:num w:numId="27">
    <w:abstractNumId w:val="27"/>
  </w:num>
  <w:num w:numId="28">
    <w:abstractNumId w:val="16"/>
  </w:num>
  <w:num w:numId="29">
    <w:abstractNumId w:val="21"/>
  </w:num>
  <w:num w:numId="30">
    <w:abstractNumId w:val="12"/>
  </w:num>
  <w:num w:numId="31">
    <w:abstractNumId w:val="14"/>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B"/>
    <w:rsid w:val="0000199D"/>
    <w:rsid w:val="00002997"/>
    <w:rsid w:val="0003195D"/>
    <w:rsid w:val="0004682E"/>
    <w:rsid w:val="000539E6"/>
    <w:rsid w:val="00062171"/>
    <w:rsid w:val="00063016"/>
    <w:rsid w:val="00063BCC"/>
    <w:rsid w:val="00081692"/>
    <w:rsid w:val="000836D7"/>
    <w:rsid w:val="00092E2C"/>
    <w:rsid w:val="00092E6E"/>
    <w:rsid w:val="000A2B1A"/>
    <w:rsid w:val="000A44A0"/>
    <w:rsid w:val="000B5540"/>
    <w:rsid w:val="000C1739"/>
    <w:rsid w:val="000F197F"/>
    <w:rsid w:val="000F668B"/>
    <w:rsid w:val="001002FA"/>
    <w:rsid w:val="0011565D"/>
    <w:rsid w:val="00123C5A"/>
    <w:rsid w:val="00123D91"/>
    <w:rsid w:val="00127EC6"/>
    <w:rsid w:val="00131D01"/>
    <w:rsid w:val="0013696B"/>
    <w:rsid w:val="001403B2"/>
    <w:rsid w:val="00150E9B"/>
    <w:rsid w:val="00162745"/>
    <w:rsid w:val="00177F91"/>
    <w:rsid w:val="0018050C"/>
    <w:rsid w:val="001D3884"/>
    <w:rsid w:val="001D40AE"/>
    <w:rsid w:val="001E6626"/>
    <w:rsid w:val="001F37CF"/>
    <w:rsid w:val="001F7A52"/>
    <w:rsid w:val="00202972"/>
    <w:rsid w:val="00213BE1"/>
    <w:rsid w:val="0021682A"/>
    <w:rsid w:val="00235424"/>
    <w:rsid w:val="0023655B"/>
    <w:rsid w:val="002413AF"/>
    <w:rsid w:val="00244DB3"/>
    <w:rsid w:val="002B0122"/>
    <w:rsid w:val="002B6D16"/>
    <w:rsid w:val="002C4A93"/>
    <w:rsid w:val="002C769F"/>
    <w:rsid w:val="002D46EA"/>
    <w:rsid w:val="002E31E4"/>
    <w:rsid w:val="002F44DE"/>
    <w:rsid w:val="003260FB"/>
    <w:rsid w:val="003326C7"/>
    <w:rsid w:val="00345221"/>
    <w:rsid w:val="003549BC"/>
    <w:rsid w:val="00355882"/>
    <w:rsid w:val="003608D0"/>
    <w:rsid w:val="00362EFF"/>
    <w:rsid w:val="00370940"/>
    <w:rsid w:val="00372FF9"/>
    <w:rsid w:val="0037666E"/>
    <w:rsid w:val="003878FB"/>
    <w:rsid w:val="003C57BD"/>
    <w:rsid w:val="003C5E24"/>
    <w:rsid w:val="003C71EB"/>
    <w:rsid w:val="004108AE"/>
    <w:rsid w:val="00421736"/>
    <w:rsid w:val="00454A38"/>
    <w:rsid w:val="00486B9F"/>
    <w:rsid w:val="00496978"/>
    <w:rsid w:val="0049768B"/>
    <w:rsid w:val="004A3448"/>
    <w:rsid w:val="004B6B6E"/>
    <w:rsid w:val="004C2C72"/>
    <w:rsid w:val="004D0453"/>
    <w:rsid w:val="004E4005"/>
    <w:rsid w:val="00523388"/>
    <w:rsid w:val="00542DCF"/>
    <w:rsid w:val="00545F3A"/>
    <w:rsid w:val="00573363"/>
    <w:rsid w:val="00574160"/>
    <w:rsid w:val="00576074"/>
    <w:rsid w:val="00582C9E"/>
    <w:rsid w:val="005929C8"/>
    <w:rsid w:val="00597547"/>
    <w:rsid w:val="005A1E43"/>
    <w:rsid w:val="005C769D"/>
    <w:rsid w:val="005D4685"/>
    <w:rsid w:val="005E0BA8"/>
    <w:rsid w:val="005E47D6"/>
    <w:rsid w:val="005F2BC5"/>
    <w:rsid w:val="005F3966"/>
    <w:rsid w:val="005F3E5F"/>
    <w:rsid w:val="00604FE0"/>
    <w:rsid w:val="00612AE1"/>
    <w:rsid w:val="00613052"/>
    <w:rsid w:val="006224C2"/>
    <w:rsid w:val="00625C69"/>
    <w:rsid w:val="00635326"/>
    <w:rsid w:val="00635F23"/>
    <w:rsid w:val="00640B6F"/>
    <w:rsid w:val="006625AD"/>
    <w:rsid w:val="00685FFF"/>
    <w:rsid w:val="00693690"/>
    <w:rsid w:val="006A2241"/>
    <w:rsid w:val="006C0590"/>
    <w:rsid w:val="006C12F3"/>
    <w:rsid w:val="006C3888"/>
    <w:rsid w:val="006D31A0"/>
    <w:rsid w:val="006D4379"/>
    <w:rsid w:val="006E0089"/>
    <w:rsid w:val="006E0E97"/>
    <w:rsid w:val="006F67D5"/>
    <w:rsid w:val="007266EE"/>
    <w:rsid w:val="00727CD8"/>
    <w:rsid w:val="00743FDE"/>
    <w:rsid w:val="00746F04"/>
    <w:rsid w:val="0076213C"/>
    <w:rsid w:val="00762E6D"/>
    <w:rsid w:val="00764793"/>
    <w:rsid w:val="00765898"/>
    <w:rsid w:val="00777582"/>
    <w:rsid w:val="007A2C79"/>
    <w:rsid w:val="007B25FD"/>
    <w:rsid w:val="00802443"/>
    <w:rsid w:val="008102A2"/>
    <w:rsid w:val="00813872"/>
    <w:rsid w:val="0081618C"/>
    <w:rsid w:val="00830725"/>
    <w:rsid w:val="00836A1D"/>
    <w:rsid w:val="00836B28"/>
    <w:rsid w:val="00842977"/>
    <w:rsid w:val="008504B3"/>
    <w:rsid w:val="008610F6"/>
    <w:rsid w:val="008636C4"/>
    <w:rsid w:val="00867664"/>
    <w:rsid w:val="0086783C"/>
    <w:rsid w:val="0089016E"/>
    <w:rsid w:val="008942DB"/>
    <w:rsid w:val="008B229A"/>
    <w:rsid w:val="008B6F8C"/>
    <w:rsid w:val="008D3A1B"/>
    <w:rsid w:val="008E1356"/>
    <w:rsid w:val="008E4CE1"/>
    <w:rsid w:val="008E4E9F"/>
    <w:rsid w:val="008E7806"/>
    <w:rsid w:val="008F3720"/>
    <w:rsid w:val="00904EF5"/>
    <w:rsid w:val="009200B7"/>
    <w:rsid w:val="00932647"/>
    <w:rsid w:val="009330C8"/>
    <w:rsid w:val="009339BC"/>
    <w:rsid w:val="009357E1"/>
    <w:rsid w:val="00940A5B"/>
    <w:rsid w:val="0095321C"/>
    <w:rsid w:val="00956B2B"/>
    <w:rsid w:val="0097370B"/>
    <w:rsid w:val="00977D41"/>
    <w:rsid w:val="009A1F3D"/>
    <w:rsid w:val="009B27BC"/>
    <w:rsid w:val="009C191E"/>
    <w:rsid w:val="009D51E0"/>
    <w:rsid w:val="009E269B"/>
    <w:rsid w:val="009E344D"/>
    <w:rsid w:val="009E6282"/>
    <w:rsid w:val="009E6E42"/>
    <w:rsid w:val="00A04252"/>
    <w:rsid w:val="00A17A94"/>
    <w:rsid w:val="00A32802"/>
    <w:rsid w:val="00A424A2"/>
    <w:rsid w:val="00A535EC"/>
    <w:rsid w:val="00A64D4F"/>
    <w:rsid w:val="00A76631"/>
    <w:rsid w:val="00A77DB0"/>
    <w:rsid w:val="00A91530"/>
    <w:rsid w:val="00AA68B0"/>
    <w:rsid w:val="00AC3C71"/>
    <w:rsid w:val="00AC6CF9"/>
    <w:rsid w:val="00AD3C55"/>
    <w:rsid w:val="00AF1ED4"/>
    <w:rsid w:val="00AF67E7"/>
    <w:rsid w:val="00B12712"/>
    <w:rsid w:val="00B158A3"/>
    <w:rsid w:val="00B302D3"/>
    <w:rsid w:val="00B35C89"/>
    <w:rsid w:val="00B405DB"/>
    <w:rsid w:val="00B504EB"/>
    <w:rsid w:val="00B60EC8"/>
    <w:rsid w:val="00B8484C"/>
    <w:rsid w:val="00BA1222"/>
    <w:rsid w:val="00BA75AC"/>
    <w:rsid w:val="00BB6E37"/>
    <w:rsid w:val="00BE0564"/>
    <w:rsid w:val="00BF4F7D"/>
    <w:rsid w:val="00BF6CC5"/>
    <w:rsid w:val="00BF6EF7"/>
    <w:rsid w:val="00C17C5D"/>
    <w:rsid w:val="00C275FB"/>
    <w:rsid w:val="00C37488"/>
    <w:rsid w:val="00C379B4"/>
    <w:rsid w:val="00C4742E"/>
    <w:rsid w:val="00C63054"/>
    <w:rsid w:val="00C65C00"/>
    <w:rsid w:val="00C81E70"/>
    <w:rsid w:val="00C83100"/>
    <w:rsid w:val="00C87CD5"/>
    <w:rsid w:val="00C87D49"/>
    <w:rsid w:val="00C97B0A"/>
    <w:rsid w:val="00CA7074"/>
    <w:rsid w:val="00CC55C5"/>
    <w:rsid w:val="00CC645B"/>
    <w:rsid w:val="00CE4167"/>
    <w:rsid w:val="00CE6547"/>
    <w:rsid w:val="00D03F46"/>
    <w:rsid w:val="00D03FD4"/>
    <w:rsid w:val="00D06629"/>
    <w:rsid w:val="00D208FC"/>
    <w:rsid w:val="00D352A5"/>
    <w:rsid w:val="00D50577"/>
    <w:rsid w:val="00D57DBE"/>
    <w:rsid w:val="00D661E2"/>
    <w:rsid w:val="00D67D02"/>
    <w:rsid w:val="00D7163E"/>
    <w:rsid w:val="00D73289"/>
    <w:rsid w:val="00D8055B"/>
    <w:rsid w:val="00D85B5E"/>
    <w:rsid w:val="00D906ED"/>
    <w:rsid w:val="00D93CDD"/>
    <w:rsid w:val="00D96A1B"/>
    <w:rsid w:val="00DB18F0"/>
    <w:rsid w:val="00DB46FB"/>
    <w:rsid w:val="00DE1B0F"/>
    <w:rsid w:val="00DE50C4"/>
    <w:rsid w:val="00DE679B"/>
    <w:rsid w:val="00DF5959"/>
    <w:rsid w:val="00E10857"/>
    <w:rsid w:val="00E15A29"/>
    <w:rsid w:val="00E15FA1"/>
    <w:rsid w:val="00E20649"/>
    <w:rsid w:val="00E22D67"/>
    <w:rsid w:val="00E41D6C"/>
    <w:rsid w:val="00E46731"/>
    <w:rsid w:val="00E82D34"/>
    <w:rsid w:val="00E84E45"/>
    <w:rsid w:val="00EA35D4"/>
    <w:rsid w:val="00EA5CAB"/>
    <w:rsid w:val="00EB5BE1"/>
    <w:rsid w:val="00EC0E26"/>
    <w:rsid w:val="00ED7C61"/>
    <w:rsid w:val="00EE4ACC"/>
    <w:rsid w:val="00F11C12"/>
    <w:rsid w:val="00F133E6"/>
    <w:rsid w:val="00F22BD6"/>
    <w:rsid w:val="00F40075"/>
    <w:rsid w:val="00F4135E"/>
    <w:rsid w:val="00F45E52"/>
    <w:rsid w:val="00F4684F"/>
    <w:rsid w:val="00F6620D"/>
    <w:rsid w:val="00F86315"/>
    <w:rsid w:val="00FB307B"/>
    <w:rsid w:val="00FB51F7"/>
    <w:rsid w:val="00FB6C97"/>
    <w:rsid w:val="00FB6FE3"/>
    <w:rsid w:val="00FE2238"/>
    <w:rsid w:val="00FE4C4B"/>
    <w:rsid w:val="00F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1EBEE"/>
  <w15:chartTrackingRefBased/>
  <w15:docId w15:val="{7F8EC5BA-A87E-4629-84B8-E4D3462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A5B"/>
  </w:style>
  <w:style w:type="character" w:styleId="Hyperlink">
    <w:name w:val="Hyperlink"/>
    <w:basedOn w:val="DefaultParagraphFont"/>
    <w:uiPriority w:val="99"/>
    <w:unhideWhenUsed/>
    <w:rsid w:val="00940A5B"/>
    <w:rPr>
      <w:color w:val="0000FF"/>
      <w:u w:val="single"/>
    </w:rPr>
  </w:style>
  <w:style w:type="paragraph" w:styleId="Header">
    <w:name w:val="header"/>
    <w:basedOn w:val="Normal"/>
    <w:link w:val="HeaderChar"/>
    <w:uiPriority w:val="99"/>
    <w:unhideWhenUsed/>
    <w:rsid w:val="0045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8"/>
  </w:style>
  <w:style w:type="paragraph" w:styleId="Footer">
    <w:name w:val="footer"/>
    <w:basedOn w:val="Normal"/>
    <w:link w:val="FooterChar"/>
    <w:uiPriority w:val="99"/>
    <w:unhideWhenUsed/>
    <w:rsid w:val="0045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8"/>
  </w:style>
  <w:style w:type="paragraph" w:styleId="ListParagraph">
    <w:name w:val="List Paragraph"/>
    <w:basedOn w:val="Normal"/>
    <w:uiPriority w:val="34"/>
    <w:qFormat/>
    <w:rsid w:val="00C83100"/>
    <w:pPr>
      <w:ind w:left="720"/>
      <w:contextualSpacing/>
    </w:pPr>
  </w:style>
  <w:style w:type="paragraph" w:styleId="BalloonText">
    <w:name w:val="Balloon Text"/>
    <w:basedOn w:val="Normal"/>
    <w:link w:val="BalloonTextChar"/>
    <w:uiPriority w:val="99"/>
    <w:semiHidden/>
    <w:unhideWhenUsed/>
    <w:rsid w:val="0024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B3"/>
    <w:rPr>
      <w:rFonts w:ascii="Segoe UI" w:hAnsi="Segoe UI" w:cs="Segoe UI"/>
      <w:sz w:val="18"/>
      <w:szCs w:val="18"/>
    </w:rPr>
  </w:style>
  <w:style w:type="paragraph" w:styleId="NoSpacing">
    <w:name w:val="No Spacing"/>
    <w:uiPriority w:val="1"/>
    <w:qFormat/>
    <w:rsid w:val="00C97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173">
      <w:bodyDiv w:val="1"/>
      <w:marLeft w:val="0"/>
      <w:marRight w:val="0"/>
      <w:marTop w:val="0"/>
      <w:marBottom w:val="0"/>
      <w:divBdr>
        <w:top w:val="none" w:sz="0" w:space="0" w:color="auto"/>
        <w:left w:val="none" w:sz="0" w:space="0" w:color="auto"/>
        <w:bottom w:val="none" w:sz="0" w:space="0" w:color="auto"/>
        <w:right w:val="none" w:sz="0" w:space="0" w:color="auto"/>
      </w:divBdr>
    </w:div>
    <w:div w:id="80682789">
      <w:bodyDiv w:val="1"/>
      <w:marLeft w:val="0"/>
      <w:marRight w:val="0"/>
      <w:marTop w:val="0"/>
      <w:marBottom w:val="0"/>
      <w:divBdr>
        <w:top w:val="none" w:sz="0" w:space="0" w:color="auto"/>
        <w:left w:val="none" w:sz="0" w:space="0" w:color="auto"/>
        <w:bottom w:val="none" w:sz="0" w:space="0" w:color="auto"/>
        <w:right w:val="none" w:sz="0" w:space="0" w:color="auto"/>
      </w:divBdr>
    </w:div>
    <w:div w:id="81798644">
      <w:bodyDiv w:val="1"/>
      <w:marLeft w:val="0"/>
      <w:marRight w:val="0"/>
      <w:marTop w:val="0"/>
      <w:marBottom w:val="0"/>
      <w:divBdr>
        <w:top w:val="none" w:sz="0" w:space="0" w:color="auto"/>
        <w:left w:val="none" w:sz="0" w:space="0" w:color="auto"/>
        <w:bottom w:val="none" w:sz="0" w:space="0" w:color="auto"/>
        <w:right w:val="none" w:sz="0" w:space="0" w:color="auto"/>
      </w:divBdr>
    </w:div>
    <w:div w:id="132261605">
      <w:bodyDiv w:val="1"/>
      <w:marLeft w:val="0"/>
      <w:marRight w:val="0"/>
      <w:marTop w:val="0"/>
      <w:marBottom w:val="0"/>
      <w:divBdr>
        <w:top w:val="none" w:sz="0" w:space="0" w:color="auto"/>
        <w:left w:val="none" w:sz="0" w:space="0" w:color="auto"/>
        <w:bottom w:val="none" w:sz="0" w:space="0" w:color="auto"/>
        <w:right w:val="none" w:sz="0" w:space="0" w:color="auto"/>
      </w:divBdr>
    </w:div>
    <w:div w:id="141511062">
      <w:bodyDiv w:val="1"/>
      <w:marLeft w:val="0"/>
      <w:marRight w:val="0"/>
      <w:marTop w:val="0"/>
      <w:marBottom w:val="0"/>
      <w:divBdr>
        <w:top w:val="none" w:sz="0" w:space="0" w:color="auto"/>
        <w:left w:val="none" w:sz="0" w:space="0" w:color="auto"/>
        <w:bottom w:val="none" w:sz="0" w:space="0" w:color="auto"/>
        <w:right w:val="none" w:sz="0" w:space="0" w:color="auto"/>
      </w:divBdr>
    </w:div>
    <w:div w:id="178157211">
      <w:bodyDiv w:val="1"/>
      <w:marLeft w:val="0"/>
      <w:marRight w:val="0"/>
      <w:marTop w:val="0"/>
      <w:marBottom w:val="0"/>
      <w:divBdr>
        <w:top w:val="none" w:sz="0" w:space="0" w:color="auto"/>
        <w:left w:val="none" w:sz="0" w:space="0" w:color="auto"/>
        <w:bottom w:val="none" w:sz="0" w:space="0" w:color="auto"/>
        <w:right w:val="none" w:sz="0" w:space="0" w:color="auto"/>
      </w:divBdr>
    </w:div>
    <w:div w:id="289554667">
      <w:bodyDiv w:val="1"/>
      <w:marLeft w:val="0"/>
      <w:marRight w:val="0"/>
      <w:marTop w:val="0"/>
      <w:marBottom w:val="0"/>
      <w:divBdr>
        <w:top w:val="none" w:sz="0" w:space="0" w:color="auto"/>
        <w:left w:val="none" w:sz="0" w:space="0" w:color="auto"/>
        <w:bottom w:val="none" w:sz="0" w:space="0" w:color="auto"/>
        <w:right w:val="none" w:sz="0" w:space="0" w:color="auto"/>
      </w:divBdr>
    </w:div>
    <w:div w:id="354617402">
      <w:bodyDiv w:val="1"/>
      <w:marLeft w:val="0"/>
      <w:marRight w:val="0"/>
      <w:marTop w:val="0"/>
      <w:marBottom w:val="0"/>
      <w:divBdr>
        <w:top w:val="none" w:sz="0" w:space="0" w:color="auto"/>
        <w:left w:val="none" w:sz="0" w:space="0" w:color="auto"/>
        <w:bottom w:val="none" w:sz="0" w:space="0" w:color="auto"/>
        <w:right w:val="none" w:sz="0" w:space="0" w:color="auto"/>
      </w:divBdr>
    </w:div>
    <w:div w:id="386077345">
      <w:bodyDiv w:val="1"/>
      <w:marLeft w:val="0"/>
      <w:marRight w:val="0"/>
      <w:marTop w:val="0"/>
      <w:marBottom w:val="0"/>
      <w:divBdr>
        <w:top w:val="none" w:sz="0" w:space="0" w:color="auto"/>
        <w:left w:val="none" w:sz="0" w:space="0" w:color="auto"/>
        <w:bottom w:val="none" w:sz="0" w:space="0" w:color="auto"/>
        <w:right w:val="none" w:sz="0" w:space="0" w:color="auto"/>
      </w:divBdr>
    </w:div>
    <w:div w:id="420489399">
      <w:bodyDiv w:val="1"/>
      <w:marLeft w:val="0"/>
      <w:marRight w:val="0"/>
      <w:marTop w:val="0"/>
      <w:marBottom w:val="0"/>
      <w:divBdr>
        <w:top w:val="none" w:sz="0" w:space="0" w:color="auto"/>
        <w:left w:val="none" w:sz="0" w:space="0" w:color="auto"/>
        <w:bottom w:val="none" w:sz="0" w:space="0" w:color="auto"/>
        <w:right w:val="none" w:sz="0" w:space="0" w:color="auto"/>
      </w:divBdr>
    </w:div>
    <w:div w:id="428240747">
      <w:bodyDiv w:val="1"/>
      <w:marLeft w:val="0"/>
      <w:marRight w:val="0"/>
      <w:marTop w:val="0"/>
      <w:marBottom w:val="0"/>
      <w:divBdr>
        <w:top w:val="none" w:sz="0" w:space="0" w:color="auto"/>
        <w:left w:val="none" w:sz="0" w:space="0" w:color="auto"/>
        <w:bottom w:val="none" w:sz="0" w:space="0" w:color="auto"/>
        <w:right w:val="none" w:sz="0" w:space="0" w:color="auto"/>
      </w:divBdr>
    </w:div>
    <w:div w:id="440957741">
      <w:bodyDiv w:val="1"/>
      <w:marLeft w:val="0"/>
      <w:marRight w:val="0"/>
      <w:marTop w:val="0"/>
      <w:marBottom w:val="0"/>
      <w:divBdr>
        <w:top w:val="none" w:sz="0" w:space="0" w:color="auto"/>
        <w:left w:val="none" w:sz="0" w:space="0" w:color="auto"/>
        <w:bottom w:val="none" w:sz="0" w:space="0" w:color="auto"/>
        <w:right w:val="none" w:sz="0" w:space="0" w:color="auto"/>
      </w:divBdr>
    </w:div>
    <w:div w:id="580679693">
      <w:bodyDiv w:val="1"/>
      <w:marLeft w:val="0"/>
      <w:marRight w:val="0"/>
      <w:marTop w:val="0"/>
      <w:marBottom w:val="0"/>
      <w:divBdr>
        <w:top w:val="none" w:sz="0" w:space="0" w:color="auto"/>
        <w:left w:val="none" w:sz="0" w:space="0" w:color="auto"/>
        <w:bottom w:val="none" w:sz="0" w:space="0" w:color="auto"/>
        <w:right w:val="none" w:sz="0" w:space="0" w:color="auto"/>
      </w:divBdr>
    </w:div>
    <w:div w:id="593318840">
      <w:bodyDiv w:val="1"/>
      <w:marLeft w:val="0"/>
      <w:marRight w:val="0"/>
      <w:marTop w:val="0"/>
      <w:marBottom w:val="0"/>
      <w:divBdr>
        <w:top w:val="none" w:sz="0" w:space="0" w:color="auto"/>
        <w:left w:val="none" w:sz="0" w:space="0" w:color="auto"/>
        <w:bottom w:val="none" w:sz="0" w:space="0" w:color="auto"/>
        <w:right w:val="none" w:sz="0" w:space="0" w:color="auto"/>
      </w:divBdr>
    </w:div>
    <w:div w:id="604508185">
      <w:bodyDiv w:val="1"/>
      <w:marLeft w:val="0"/>
      <w:marRight w:val="0"/>
      <w:marTop w:val="0"/>
      <w:marBottom w:val="0"/>
      <w:divBdr>
        <w:top w:val="none" w:sz="0" w:space="0" w:color="auto"/>
        <w:left w:val="none" w:sz="0" w:space="0" w:color="auto"/>
        <w:bottom w:val="none" w:sz="0" w:space="0" w:color="auto"/>
        <w:right w:val="none" w:sz="0" w:space="0" w:color="auto"/>
      </w:divBdr>
    </w:div>
    <w:div w:id="758332335">
      <w:bodyDiv w:val="1"/>
      <w:marLeft w:val="0"/>
      <w:marRight w:val="0"/>
      <w:marTop w:val="0"/>
      <w:marBottom w:val="0"/>
      <w:divBdr>
        <w:top w:val="none" w:sz="0" w:space="0" w:color="auto"/>
        <w:left w:val="none" w:sz="0" w:space="0" w:color="auto"/>
        <w:bottom w:val="none" w:sz="0" w:space="0" w:color="auto"/>
        <w:right w:val="none" w:sz="0" w:space="0" w:color="auto"/>
      </w:divBdr>
    </w:div>
    <w:div w:id="928000056">
      <w:bodyDiv w:val="1"/>
      <w:marLeft w:val="0"/>
      <w:marRight w:val="0"/>
      <w:marTop w:val="0"/>
      <w:marBottom w:val="0"/>
      <w:divBdr>
        <w:top w:val="none" w:sz="0" w:space="0" w:color="auto"/>
        <w:left w:val="none" w:sz="0" w:space="0" w:color="auto"/>
        <w:bottom w:val="none" w:sz="0" w:space="0" w:color="auto"/>
        <w:right w:val="none" w:sz="0" w:space="0" w:color="auto"/>
      </w:divBdr>
    </w:div>
    <w:div w:id="1020476590">
      <w:bodyDiv w:val="1"/>
      <w:marLeft w:val="0"/>
      <w:marRight w:val="0"/>
      <w:marTop w:val="0"/>
      <w:marBottom w:val="0"/>
      <w:divBdr>
        <w:top w:val="none" w:sz="0" w:space="0" w:color="auto"/>
        <w:left w:val="none" w:sz="0" w:space="0" w:color="auto"/>
        <w:bottom w:val="none" w:sz="0" w:space="0" w:color="auto"/>
        <w:right w:val="none" w:sz="0" w:space="0" w:color="auto"/>
      </w:divBdr>
    </w:div>
    <w:div w:id="1026758326">
      <w:bodyDiv w:val="1"/>
      <w:marLeft w:val="0"/>
      <w:marRight w:val="0"/>
      <w:marTop w:val="0"/>
      <w:marBottom w:val="0"/>
      <w:divBdr>
        <w:top w:val="none" w:sz="0" w:space="0" w:color="auto"/>
        <w:left w:val="none" w:sz="0" w:space="0" w:color="auto"/>
        <w:bottom w:val="none" w:sz="0" w:space="0" w:color="auto"/>
        <w:right w:val="none" w:sz="0" w:space="0" w:color="auto"/>
      </w:divBdr>
    </w:div>
    <w:div w:id="1033267838">
      <w:bodyDiv w:val="1"/>
      <w:marLeft w:val="0"/>
      <w:marRight w:val="0"/>
      <w:marTop w:val="0"/>
      <w:marBottom w:val="0"/>
      <w:divBdr>
        <w:top w:val="none" w:sz="0" w:space="0" w:color="auto"/>
        <w:left w:val="none" w:sz="0" w:space="0" w:color="auto"/>
        <w:bottom w:val="none" w:sz="0" w:space="0" w:color="auto"/>
        <w:right w:val="none" w:sz="0" w:space="0" w:color="auto"/>
      </w:divBdr>
    </w:div>
    <w:div w:id="1034648183">
      <w:bodyDiv w:val="1"/>
      <w:marLeft w:val="0"/>
      <w:marRight w:val="0"/>
      <w:marTop w:val="0"/>
      <w:marBottom w:val="0"/>
      <w:divBdr>
        <w:top w:val="none" w:sz="0" w:space="0" w:color="auto"/>
        <w:left w:val="none" w:sz="0" w:space="0" w:color="auto"/>
        <w:bottom w:val="none" w:sz="0" w:space="0" w:color="auto"/>
        <w:right w:val="none" w:sz="0" w:space="0" w:color="auto"/>
      </w:divBdr>
    </w:div>
    <w:div w:id="1038244151">
      <w:bodyDiv w:val="1"/>
      <w:marLeft w:val="0"/>
      <w:marRight w:val="0"/>
      <w:marTop w:val="0"/>
      <w:marBottom w:val="0"/>
      <w:divBdr>
        <w:top w:val="none" w:sz="0" w:space="0" w:color="auto"/>
        <w:left w:val="none" w:sz="0" w:space="0" w:color="auto"/>
        <w:bottom w:val="none" w:sz="0" w:space="0" w:color="auto"/>
        <w:right w:val="none" w:sz="0" w:space="0" w:color="auto"/>
      </w:divBdr>
    </w:div>
    <w:div w:id="1047609928">
      <w:bodyDiv w:val="1"/>
      <w:marLeft w:val="0"/>
      <w:marRight w:val="0"/>
      <w:marTop w:val="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
        <w:div w:id="2051567285">
          <w:marLeft w:val="0"/>
          <w:marRight w:val="0"/>
          <w:marTop w:val="0"/>
          <w:marBottom w:val="0"/>
          <w:divBdr>
            <w:top w:val="none" w:sz="0" w:space="0" w:color="auto"/>
            <w:left w:val="none" w:sz="0" w:space="0" w:color="auto"/>
            <w:bottom w:val="none" w:sz="0" w:space="0" w:color="auto"/>
            <w:right w:val="none" w:sz="0" w:space="0" w:color="auto"/>
          </w:divBdr>
        </w:div>
      </w:divsChild>
    </w:div>
    <w:div w:id="1077748883">
      <w:bodyDiv w:val="1"/>
      <w:marLeft w:val="0"/>
      <w:marRight w:val="0"/>
      <w:marTop w:val="0"/>
      <w:marBottom w:val="0"/>
      <w:divBdr>
        <w:top w:val="none" w:sz="0" w:space="0" w:color="auto"/>
        <w:left w:val="none" w:sz="0" w:space="0" w:color="auto"/>
        <w:bottom w:val="none" w:sz="0" w:space="0" w:color="auto"/>
        <w:right w:val="none" w:sz="0" w:space="0" w:color="auto"/>
      </w:divBdr>
    </w:div>
    <w:div w:id="1153176580">
      <w:bodyDiv w:val="1"/>
      <w:marLeft w:val="0"/>
      <w:marRight w:val="0"/>
      <w:marTop w:val="0"/>
      <w:marBottom w:val="0"/>
      <w:divBdr>
        <w:top w:val="none" w:sz="0" w:space="0" w:color="auto"/>
        <w:left w:val="none" w:sz="0" w:space="0" w:color="auto"/>
        <w:bottom w:val="none" w:sz="0" w:space="0" w:color="auto"/>
        <w:right w:val="none" w:sz="0" w:space="0" w:color="auto"/>
      </w:divBdr>
    </w:div>
    <w:div w:id="1303383233">
      <w:bodyDiv w:val="1"/>
      <w:marLeft w:val="0"/>
      <w:marRight w:val="0"/>
      <w:marTop w:val="0"/>
      <w:marBottom w:val="0"/>
      <w:divBdr>
        <w:top w:val="none" w:sz="0" w:space="0" w:color="auto"/>
        <w:left w:val="none" w:sz="0" w:space="0" w:color="auto"/>
        <w:bottom w:val="none" w:sz="0" w:space="0" w:color="auto"/>
        <w:right w:val="none" w:sz="0" w:space="0" w:color="auto"/>
      </w:divBdr>
    </w:div>
    <w:div w:id="1412005724">
      <w:bodyDiv w:val="1"/>
      <w:marLeft w:val="0"/>
      <w:marRight w:val="0"/>
      <w:marTop w:val="0"/>
      <w:marBottom w:val="0"/>
      <w:divBdr>
        <w:top w:val="none" w:sz="0" w:space="0" w:color="auto"/>
        <w:left w:val="none" w:sz="0" w:space="0" w:color="auto"/>
        <w:bottom w:val="none" w:sz="0" w:space="0" w:color="auto"/>
        <w:right w:val="none" w:sz="0" w:space="0" w:color="auto"/>
      </w:divBdr>
    </w:div>
    <w:div w:id="1505583508">
      <w:bodyDiv w:val="1"/>
      <w:marLeft w:val="0"/>
      <w:marRight w:val="0"/>
      <w:marTop w:val="0"/>
      <w:marBottom w:val="0"/>
      <w:divBdr>
        <w:top w:val="none" w:sz="0" w:space="0" w:color="auto"/>
        <w:left w:val="none" w:sz="0" w:space="0" w:color="auto"/>
        <w:bottom w:val="none" w:sz="0" w:space="0" w:color="auto"/>
        <w:right w:val="none" w:sz="0" w:space="0" w:color="auto"/>
      </w:divBdr>
    </w:div>
    <w:div w:id="1689529210">
      <w:bodyDiv w:val="1"/>
      <w:marLeft w:val="0"/>
      <w:marRight w:val="0"/>
      <w:marTop w:val="0"/>
      <w:marBottom w:val="0"/>
      <w:divBdr>
        <w:top w:val="none" w:sz="0" w:space="0" w:color="auto"/>
        <w:left w:val="none" w:sz="0" w:space="0" w:color="auto"/>
        <w:bottom w:val="none" w:sz="0" w:space="0" w:color="auto"/>
        <w:right w:val="none" w:sz="0" w:space="0" w:color="auto"/>
      </w:divBdr>
    </w:div>
    <w:div w:id="1771200025">
      <w:bodyDiv w:val="1"/>
      <w:marLeft w:val="0"/>
      <w:marRight w:val="0"/>
      <w:marTop w:val="0"/>
      <w:marBottom w:val="0"/>
      <w:divBdr>
        <w:top w:val="none" w:sz="0" w:space="0" w:color="auto"/>
        <w:left w:val="none" w:sz="0" w:space="0" w:color="auto"/>
        <w:bottom w:val="none" w:sz="0" w:space="0" w:color="auto"/>
        <w:right w:val="none" w:sz="0" w:space="0" w:color="auto"/>
      </w:divBdr>
    </w:div>
    <w:div w:id="1809394550">
      <w:bodyDiv w:val="1"/>
      <w:marLeft w:val="0"/>
      <w:marRight w:val="0"/>
      <w:marTop w:val="0"/>
      <w:marBottom w:val="0"/>
      <w:divBdr>
        <w:top w:val="none" w:sz="0" w:space="0" w:color="auto"/>
        <w:left w:val="none" w:sz="0" w:space="0" w:color="auto"/>
        <w:bottom w:val="none" w:sz="0" w:space="0" w:color="auto"/>
        <w:right w:val="none" w:sz="0" w:space="0" w:color="auto"/>
      </w:divBdr>
    </w:div>
    <w:div w:id="2062169234">
      <w:bodyDiv w:val="1"/>
      <w:marLeft w:val="0"/>
      <w:marRight w:val="0"/>
      <w:marTop w:val="0"/>
      <w:marBottom w:val="0"/>
      <w:divBdr>
        <w:top w:val="none" w:sz="0" w:space="0" w:color="auto"/>
        <w:left w:val="none" w:sz="0" w:space="0" w:color="auto"/>
        <w:bottom w:val="none" w:sz="0" w:space="0" w:color="auto"/>
        <w:right w:val="none" w:sz="0" w:space="0" w:color="auto"/>
      </w:divBdr>
    </w:div>
    <w:div w:id="2080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74F17-B575-44F1-B378-97A46CB4A8D2}"/>
</file>

<file path=customXml/itemProps2.xml><?xml version="1.0" encoding="utf-8"?>
<ds:datastoreItem xmlns:ds="http://schemas.openxmlformats.org/officeDocument/2006/customXml" ds:itemID="{9CC8E7C9-20CD-413B-8DE3-830B22280E91}"/>
</file>

<file path=customXml/itemProps3.xml><?xml version="1.0" encoding="utf-8"?>
<ds:datastoreItem xmlns:ds="http://schemas.openxmlformats.org/officeDocument/2006/customXml" ds:itemID="{641F3986-87F1-49D2-8D22-922553E8AD83}"/>
</file>

<file path=customXml/itemProps4.xml><?xml version="1.0" encoding="utf-8"?>
<ds:datastoreItem xmlns:ds="http://schemas.openxmlformats.org/officeDocument/2006/customXml" ds:itemID="{C677A7B8-275D-4C6B-8B13-72A5A0D9D419}"/>
</file>

<file path=docProps/app.xml><?xml version="1.0" encoding="utf-8"?>
<Properties xmlns="http://schemas.openxmlformats.org/officeDocument/2006/extended-properties" xmlns:vt="http://schemas.openxmlformats.org/officeDocument/2006/docPropsVTypes">
  <Template>Normal.dotm</Template>
  <TotalTime>1</TotalTime>
  <Pages>8</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Wells</dc:creator>
  <cp:keywords/>
  <dc:description/>
  <cp:lastModifiedBy>MARY-JO MATHER</cp:lastModifiedBy>
  <cp:revision>3</cp:revision>
  <cp:lastPrinted>2017-08-02T14:14:00Z</cp:lastPrinted>
  <dcterms:created xsi:type="dcterms:W3CDTF">2017-11-21T18:18:00Z</dcterms:created>
  <dcterms:modified xsi:type="dcterms:W3CDTF">2017-11-21T18:19:00Z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